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34" w:rsidRPr="00562707" w:rsidRDefault="00611834" w:rsidP="00611834">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Управление образование</w:t>
      </w:r>
    </w:p>
    <w:p w:rsidR="00611834" w:rsidRPr="00562707" w:rsidRDefault="00611834" w:rsidP="00611834">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администрации Солнечногорского муниципального района</w:t>
      </w:r>
    </w:p>
    <w:p w:rsidR="00611834" w:rsidRPr="00562707" w:rsidRDefault="00611834" w:rsidP="00611834">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611834" w:rsidRPr="00562707" w:rsidRDefault="00611834" w:rsidP="00611834">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«Детский сад № 14»</w:t>
      </w:r>
    </w:p>
    <w:p w:rsidR="00611834" w:rsidRPr="00562707" w:rsidRDefault="00611834" w:rsidP="00611834">
      <w:pPr>
        <w:spacing w:after="0" w:line="240" w:lineRule="auto"/>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МО 141570 Солнечногорский район                                                               8-495-546-39-65</w:t>
      </w:r>
    </w:p>
    <w:p w:rsidR="00611834" w:rsidRPr="00562707" w:rsidRDefault="00611834" w:rsidP="00611834">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пгт</w:t>
      </w:r>
      <w:proofErr w:type="spellEnd"/>
      <w:r w:rsidRPr="00562707">
        <w:rPr>
          <w:rFonts w:ascii="Times New Roman" w:eastAsia="Times New Roman" w:hAnsi="Times New Roman" w:cs="Times New Roman"/>
          <w:b/>
          <w:sz w:val="24"/>
          <w:szCs w:val="24"/>
          <w:lang w:eastAsia="ru-RU"/>
        </w:rPr>
        <w:t xml:space="preserve">. </w:t>
      </w:r>
      <w:proofErr w:type="gramStart"/>
      <w:r w:rsidRPr="00562707">
        <w:rPr>
          <w:rFonts w:ascii="Times New Roman" w:eastAsia="Times New Roman" w:hAnsi="Times New Roman" w:cs="Times New Roman"/>
          <w:b/>
          <w:sz w:val="24"/>
          <w:szCs w:val="24"/>
          <w:lang w:eastAsia="ru-RU"/>
        </w:rPr>
        <w:t xml:space="preserve">Менделеево,   </w:t>
      </w:r>
      <w:proofErr w:type="gramEnd"/>
      <w:r w:rsidRPr="00562707">
        <w:rPr>
          <w:rFonts w:ascii="Times New Roman" w:eastAsia="Times New Roman" w:hAnsi="Times New Roman" w:cs="Times New Roman"/>
          <w:b/>
          <w:sz w:val="24"/>
          <w:szCs w:val="24"/>
          <w:lang w:eastAsia="ru-RU"/>
        </w:rPr>
        <w:t xml:space="preserve">                                                                                            </w:t>
      </w:r>
      <w:hyperlink r:id="rId4" w:history="1">
        <w:r w:rsidRPr="00562707">
          <w:rPr>
            <w:rFonts w:ascii="Times New Roman" w:eastAsia="Times New Roman" w:hAnsi="Times New Roman" w:cs="Times New Roman"/>
            <w:b/>
            <w:sz w:val="24"/>
            <w:szCs w:val="24"/>
            <w:lang w:val="en-US" w:eastAsia="ru-RU"/>
          </w:rPr>
          <w:t>mend</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school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mail</w:t>
        </w:r>
        <w:r w:rsidRPr="00562707">
          <w:rPr>
            <w:rFonts w:ascii="Times New Roman" w:eastAsia="Times New Roman" w:hAnsi="Times New Roman" w:cs="Times New Roman"/>
            <w:b/>
            <w:sz w:val="24"/>
            <w:szCs w:val="24"/>
            <w:lang w:eastAsia="ru-RU"/>
          </w:rPr>
          <w:t>.</w:t>
        </w:r>
        <w:proofErr w:type="spellStart"/>
        <w:r w:rsidRPr="00562707">
          <w:rPr>
            <w:rFonts w:ascii="Times New Roman" w:eastAsia="Times New Roman" w:hAnsi="Times New Roman" w:cs="Times New Roman"/>
            <w:b/>
            <w:sz w:val="24"/>
            <w:szCs w:val="24"/>
            <w:lang w:val="en-US" w:eastAsia="ru-RU"/>
          </w:rPr>
          <w:t>ru</w:t>
        </w:r>
        <w:proofErr w:type="spellEnd"/>
      </w:hyperlink>
    </w:p>
    <w:p w:rsidR="00611834" w:rsidRPr="00562707" w:rsidRDefault="00611834" w:rsidP="00611834">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ул.Куйбышева</w:t>
      </w:r>
      <w:proofErr w:type="spellEnd"/>
      <w:r w:rsidRPr="00562707">
        <w:rPr>
          <w:rFonts w:ascii="Times New Roman" w:eastAsia="Times New Roman" w:hAnsi="Times New Roman" w:cs="Times New Roman"/>
          <w:b/>
          <w:sz w:val="24"/>
          <w:szCs w:val="24"/>
          <w:lang w:eastAsia="ru-RU"/>
        </w:rPr>
        <w:t xml:space="preserve">, д.14-15                                                                                    </w:t>
      </w:r>
    </w:p>
    <w:p w:rsidR="00611834" w:rsidRPr="00A404DF" w:rsidRDefault="00611834" w:rsidP="00611834">
      <w:pPr>
        <w:jc w:val="center"/>
        <w:rPr>
          <w:rFonts w:ascii="Times New Roman" w:hAnsi="Times New Roman" w:cs="Times New Roman"/>
        </w:rPr>
      </w:pPr>
    </w:p>
    <w:p w:rsidR="00611834" w:rsidRDefault="00611834" w:rsidP="00611834">
      <w:pPr>
        <w:spacing w:after="0" w:line="240" w:lineRule="auto"/>
        <w:jc w:val="right"/>
        <w:rPr>
          <w:rFonts w:ascii="Times New Roman" w:eastAsia="Calibri" w:hAnsi="Times New Roman" w:cs="Times New Roman"/>
          <w:sz w:val="28"/>
        </w:rPr>
      </w:pPr>
    </w:p>
    <w:p w:rsidR="00611834" w:rsidRPr="000F7A8C" w:rsidRDefault="00611834" w:rsidP="00611834">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«УТВЕРЖДАЮ»    </w:t>
      </w:r>
    </w:p>
    <w:p w:rsidR="00611834" w:rsidRPr="000F7A8C" w:rsidRDefault="00611834" w:rsidP="00611834">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Заведующий</w:t>
      </w:r>
      <w:r w:rsidRPr="000F7A8C">
        <w:rPr>
          <w:rFonts w:ascii="Times New Roman" w:eastAsia="Calibri" w:hAnsi="Times New Roman" w:cs="Times New Roman"/>
          <w:sz w:val="28"/>
        </w:rPr>
        <w:t xml:space="preserve">  </w:t>
      </w:r>
    </w:p>
    <w:p w:rsidR="00611834" w:rsidRPr="000F7A8C" w:rsidRDefault="00611834" w:rsidP="00611834">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МБ</w:t>
      </w:r>
      <w:r>
        <w:rPr>
          <w:rFonts w:ascii="Times New Roman" w:eastAsia="Calibri" w:hAnsi="Times New Roman" w:cs="Times New Roman"/>
          <w:sz w:val="28"/>
        </w:rPr>
        <w:t>Д</w:t>
      </w:r>
      <w:r w:rsidRPr="000F7A8C">
        <w:rPr>
          <w:rFonts w:ascii="Times New Roman" w:eastAsia="Calibri" w:hAnsi="Times New Roman" w:cs="Times New Roman"/>
          <w:sz w:val="28"/>
        </w:rPr>
        <w:t>ОУ детский сад</w:t>
      </w:r>
      <w:r>
        <w:rPr>
          <w:rFonts w:ascii="Times New Roman" w:eastAsia="Calibri" w:hAnsi="Times New Roman" w:cs="Times New Roman"/>
          <w:sz w:val="28"/>
        </w:rPr>
        <w:t xml:space="preserve"> № 14</w:t>
      </w:r>
    </w:p>
    <w:p w:rsidR="00611834" w:rsidRPr="000F7A8C" w:rsidRDefault="00611834" w:rsidP="00611834">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Писарева Н. Н.</w:t>
      </w:r>
    </w:p>
    <w:p w:rsidR="00611834" w:rsidRPr="000F7A8C" w:rsidRDefault="00611834" w:rsidP="00611834">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_______________ </w:t>
      </w:r>
    </w:p>
    <w:p w:rsidR="00611834" w:rsidRPr="000F7A8C" w:rsidRDefault="00611834" w:rsidP="00611834">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w:t>
      </w:r>
      <w:proofErr w:type="gramStart"/>
      <w:r w:rsidRPr="000F7A8C">
        <w:rPr>
          <w:rFonts w:ascii="Times New Roman" w:eastAsia="Calibri" w:hAnsi="Times New Roman" w:cs="Times New Roman"/>
          <w:sz w:val="28"/>
        </w:rPr>
        <w:t>_»_</w:t>
      </w:r>
      <w:proofErr w:type="gramEnd"/>
      <w:r w:rsidRPr="000F7A8C">
        <w:rPr>
          <w:rFonts w:ascii="Times New Roman" w:eastAsia="Calibri" w:hAnsi="Times New Roman" w:cs="Times New Roman"/>
          <w:sz w:val="28"/>
        </w:rPr>
        <w:t>________г.</w:t>
      </w:r>
    </w:p>
    <w:p w:rsidR="00611834" w:rsidRDefault="00611834" w:rsidP="00496A9E">
      <w:pPr>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611834" w:rsidRDefault="00611834" w:rsidP="00496A9E">
      <w:pPr>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611834" w:rsidRDefault="00611834" w:rsidP="00611834">
      <w:pPr>
        <w:jc w:val="center"/>
        <w:rPr>
          <w:rFonts w:ascii="Times New Roman" w:eastAsia="Times New Roman" w:hAnsi="Times New Roman" w:cs="Times New Roman"/>
          <w:b/>
          <w:i/>
          <w:iCs/>
          <w:color w:val="FF0000"/>
          <w:sz w:val="40"/>
          <w:szCs w:val="40"/>
          <w:bdr w:val="none" w:sz="0" w:space="0" w:color="auto" w:frame="1"/>
          <w:shd w:val="clear" w:color="auto" w:fill="FFFFFF"/>
          <w:lang w:eastAsia="ru-RU"/>
        </w:rPr>
      </w:pPr>
      <w:r>
        <w:rPr>
          <w:rFonts w:ascii="Times New Roman" w:eastAsia="Times New Roman" w:hAnsi="Times New Roman" w:cs="Times New Roman"/>
          <w:b/>
          <w:i/>
          <w:iCs/>
          <w:color w:val="FF0000"/>
          <w:sz w:val="40"/>
          <w:szCs w:val="40"/>
          <w:bdr w:val="none" w:sz="0" w:space="0" w:color="auto" w:frame="1"/>
          <w:shd w:val="clear" w:color="auto" w:fill="FFFFFF"/>
          <w:lang w:eastAsia="ru-RU"/>
        </w:rPr>
        <w:t>Консультация для родителей</w:t>
      </w:r>
    </w:p>
    <w:p w:rsidR="00611834" w:rsidRPr="00611834" w:rsidRDefault="00611834" w:rsidP="00611834">
      <w:pPr>
        <w:jc w:val="center"/>
        <w:rPr>
          <w:rFonts w:ascii="Times New Roman" w:eastAsia="Times New Roman" w:hAnsi="Times New Roman" w:cs="Times New Roman"/>
          <w:b/>
          <w:i/>
          <w:iCs/>
          <w:color w:val="FF0000"/>
          <w:sz w:val="56"/>
          <w:szCs w:val="56"/>
          <w:bdr w:val="none" w:sz="0" w:space="0" w:color="auto" w:frame="1"/>
          <w:shd w:val="clear" w:color="auto" w:fill="FFFFFF"/>
          <w:lang w:eastAsia="ru-RU"/>
        </w:rPr>
      </w:pPr>
      <w:r>
        <w:rPr>
          <w:rFonts w:ascii="Times New Roman" w:eastAsia="Times New Roman" w:hAnsi="Times New Roman" w:cs="Times New Roman"/>
          <w:b/>
          <w:i/>
          <w:iCs/>
          <w:color w:val="FF0000"/>
          <w:sz w:val="56"/>
          <w:szCs w:val="56"/>
          <w:bdr w:val="none" w:sz="0" w:space="0" w:color="auto" w:frame="1"/>
          <w:shd w:val="clear" w:color="auto" w:fill="FFFFFF"/>
          <w:lang w:eastAsia="ru-RU"/>
        </w:rPr>
        <w:t>«Дети на дорогах»</w:t>
      </w:r>
    </w:p>
    <w:p w:rsidR="00611834" w:rsidRDefault="00611834" w:rsidP="00611834">
      <w:pPr>
        <w:spacing w:after="160" w:line="259" w:lineRule="auto"/>
        <w:jc w:val="center"/>
        <w:rPr>
          <w:rFonts w:ascii="Times New Roman" w:eastAsia="Times New Roman" w:hAnsi="Times New Roman" w:cs="Times New Roman"/>
          <w:b/>
          <w:i/>
          <w:iCs/>
          <w:color w:val="000000"/>
          <w:sz w:val="28"/>
          <w:szCs w:val="28"/>
          <w:bdr w:val="none" w:sz="0" w:space="0" w:color="auto" w:frame="1"/>
          <w:shd w:val="clear" w:color="auto" w:fill="FFFFFF"/>
          <w:lang w:eastAsia="ru-RU"/>
        </w:rPr>
      </w:pPr>
      <w:r>
        <w:rPr>
          <w:noProof/>
        </w:rPr>
        <w:drawing>
          <wp:inline distT="0" distB="0" distL="0" distR="0" wp14:anchorId="07BDF694" wp14:editId="190D8064">
            <wp:extent cx="3629025" cy="3555509"/>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6348" cy="3562683"/>
                    </a:xfrm>
                    <a:prstGeom prst="rect">
                      <a:avLst/>
                    </a:prstGeom>
                    <a:noFill/>
                    <a:ln>
                      <a:noFill/>
                    </a:ln>
                  </pic:spPr>
                </pic:pic>
              </a:graphicData>
            </a:graphic>
          </wp:inline>
        </w:drawing>
      </w:r>
    </w:p>
    <w:p w:rsidR="00611834" w:rsidRPr="000872B7" w:rsidRDefault="00611834" w:rsidP="000872B7">
      <w:pPr>
        <w:spacing w:after="160" w:line="259" w:lineRule="auto"/>
        <w:jc w:val="right"/>
        <w:rPr>
          <w:rFonts w:ascii="Times New Roman" w:eastAsia="Times New Roman" w:hAnsi="Times New Roman" w:cs="Times New Roman"/>
          <w:bCs/>
          <w:color w:val="000000"/>
          <w:sz w:val="28"/>
          <w:szCs w:val="28"/>
          <w:bdr w:val="none" w:sz="0" w:space="0" w:color="auto" w:frame="1"/>
          <w:shd w:val="clear" w:color="auto" w:fill="FFFFFF"/>
          <w:lang w:eastAsia="ru-RU"/>
        </w:rPr>
      </w:pPr>
      <w:r w:rsidRPr="000872B7">
        <w:rPr>
          <w:rFonts w:ascii="Times New Roman" w:eastAsia="Times New Roman" w:hAnsi="Times New Roman" w:cs="Times New Roman"/>
          <w:bCs/>
          <w:color w:val="000000"/>
          <w:sz w:val="28"/>
          <w:szCs w:val="28"/>
          <w:bdr w:val="none" w:sz="0" w:space="0" w:color="auto" w:frame="1"/>
          <w:shd w:val="clear" w:color="auto" w:fill="FFFFFF"/>
          <w:lang w:eastAsia="ru-RU"/>
        </w:rPr>
        <w:t>Подготовил воспитатель</w:t>
      </w:r>
    </w:p>
    <w:p w:rsidR="00611834" w:rsidRDefault="00611834" w:rsidP="000872B7">
      <w:pPr>
        <w:spacing w:after="160" w:line="259" w:lineRule="auto"/>
        <w:jc w:val="right"/>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0872B7">
        <w:rPr>
          <w:rFonts w:ascii="Times New Roman" w:eastAsia="Times New Roman" w:hAnsi="Times New Roman" w:cs="Times New Roman"/>
          <w:bCs/>
          <w:color w:val="000000"/>
          <w:sz w:val="28"/>
          <w:szCs w:val="28"/>
          <w:bdr w:val="none" w:sz="0" w:space="0" w:color="auto" w:frame="1"/>
          <w:shd w:val="clear" w:color="auto" w:fill="FFFFFF"/>
          <w:lang w:eastAsia="ru-RU"/>
        </w:rPr>
        <w:t xml:space="preserve"> Волкова Е. В.</w:t>
      </w:r>
      <w:r>
        <w:rPr>
          <w:rFonts w:ascii="Times New Roman" w:eastAsia="Times New Roman" w:hAnsi="Times New Roman" w:cs="Times New Roman"/>
          <w:b/>
          <w:i/>
          <w:iCs/>
          <w:color w:val="000000"/>
          <w:sz w:val="28"/>
          <w:szCs w:val="28"/>
          <w:bdr w:val="none" w:sz="0" w:space="0" w:color="auto" w:frame="1"/>
          <w:shd w:val="clear" w:color="auto" w:fill="FFFFFF"/>
          <w:lang w:eastAsia="ru-RU"/>
        </w:rPr>
        <w:br w:type="page"/>
      </w:r>
    </w:p>
    <w:p w:rsidR="00496A9E" w:rsidRPr="00F36F0D" w:rsidRDefault="00496A9E" w:rsidP="00496A9E">
      <w:pPr>
        <w:rPr>
          <w:rFonts w:ascii="Times New Roman" w:eastAsia="Times New Roman" w:hAnsi="Times New Roman" w:cs="Times New Roman"/>
          <w:color w:val="000000"/>
          <w:sz w:val="28"/>
          <w:szCs w:val="28"/>
          <w:shd w:val="clear" w:color="auto" w:fill="FFFFFF"/>
          <w:lang w:eastAsia="ru-RU"/>
        </w:rPr>
      </w:pPr>
      <w:r w:rsidRPr="00F36F0D">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Консультация для родителей «Дети на дорогах»</w:t>
      </w:r>
      <w:r w:rsidRPr="00F36F0D">
        <w:rPr>
          <w:rFonts w:ascii="Times New Roman" w:eastAsia="Times New Roman" w:hAnsi="Times New Roman" w:cs="Times New Roman"/>
          <w:i/>
          <w:iCs/>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Уважаемые мамы и папы!</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36F0D">
        <w:rPr>
          <w:rFonts w:ascii="Times New Roman" w:eastAsia="Times New Roman" w:hAnsi="Times New Roman" w:cs="Times New Roman"/>
          <w:color w:val="000000"/>
          <w:sz w:val="28"/>
          <w:szCs w:val="28"/>
          <w:shd w:val="clear" w:color="auto" w:fill="FFFFFF"/>
          <w:lang w:eastAsia="ru-RU"/>
        </w:rPr>
        <w:t>Навык переключения на улицу: подходя к дороге, остановитесь, осмотрите улицу в обоих направлениях.</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lastRenderedPageBreak/>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Навык переключения на самоконтроль: умение следить за своим поведением формируется ежедневно под руководством родителей.</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Навык предвидения опасности: ребенок должен видеть своими глазами, что за разными предметами на улице часто скрывается опасность.</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Важно чтобы родители были примером для детей в соблюдении правил дорожного движения!</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Не спешите, переходите дорогу размеренным шагом!</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Выходя на проезжую часть дороги, прекратите разговаривать – ребёнок должен привыкнуть, что при переходе дороги нужно сосредоточиться.</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Не переходите дорогу на красный или жёлтый сигнал светофора.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Переходите дорогу только в местах, обозначенных дорожным знаком «Пешеходный переход».</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w:t>
      </w:r>
      <w:r w:rsidRPr="00F36F0D">
        <w:rPr>
          <w:rFonts w:ascii="Times New Roman" w:eastAsia="Times New Roman" w:hAnsi="Times New Roman" w:cs="Times New Roman"/>
          <w:color w:val="000000"/>
          <w:sz w:val="28"/>
          <w:szCs w:val="28"/>
          <w:lang w:eastAsia="ru-RU"/>
        </w:rPr>
        <w:br/>
      </w: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36F0D">
        <w:rPr>
          <w:rFonts w:ascii="Times New Roman" w:eastAsia="Times New Roman" w:hAnsi="Times New Roman" w:cs="Times New Roman"/>
          <w:b/>
          <w:i/>
          <w:iCs/>
          <w:color w:val="FF0000"/>
          <w:sz w:val="28"/>
          <w:szCs w:val="28"/>
          <w:bdr w:val="none" w:sz="0" w:space="0" w:color="auto" w:frame="1"/>
          <w:shd w:val="clear" w:color="auto" w:fill="FFFFFF"/>
          <w:lang w:eastAsia="ru-RU"/>
        </w:rPr>
        <w:lastRenderedPageBreak/>
        <w:t>Беседа «Начните с себя».</w:t>
      </w:r>
      <w:r w:rsidRPr="00F36F0D">
        <w:rPr>
          <w:rFonts w:ascii="Times New Roman" w:eastAsia="Times New Roman" w:hAnsi="Times New Roman" w:cs="Times New Roman"/>
          <w:color w:val="000000"/>
          <w:sz w:val="28"/>
          <w:szCs w:val="28"/>
          <w:shd w:val="clear" w:color="auto" w:fill="FFFFFF"/>
          <w:lang w:eastAsia="ru-RU"/>
        </w:rPr>
        <w:br/>
        <w:t>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Следующие правила наиболее важны:</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По тротуару следует идти как можно дальше от проезжей части;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Переходя улицу, следует остановиться у проезжей части и посмотреть налево, потом направо и снова быстро налево;</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Начинайте переходить улицу только при зеленом свете светофора;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Никогда не бросайтесь в транспортный поток очертя голову.</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r w:rsidRPr="00F36F0D">
        <w:rPr>
          <w:rFonts w:ascii="Times New Roman" w:eastAsia="Times New Roman" w:hAnsi="Times New Roman" w:cs="Times New Roman"/>
          <w:color w:val="000000"/>
          <w:sz w:val="28"/>
          <w:szCs w:val="28"/>
          <w:lang w:eastAsia="ru-RU"/>
        </w:rPr>
        <w:br/>
      </w: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4D7255" w:rsidRDefault="004D7255" w:rsidP="004D7255">
      <w:pPr>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4D7255" w:rsidRDefault="004D7255" w:rsidP="004D7255">
      <w:pPr>
        <w:rPr>
          <w:sz w:val="28"/>
          <w:szCs w:val="28"/>
        </w:rPr>
      </w:pPr>
    </w:p>
    <w:p w:rsidR="004D7255" w:rsidRDefault="004D7255" w:rsidP="004D7255">
      <w:pPr>
        <w:rPr>
          <w:sz w:val="28"/>
          <w:szCs w:val="28"/>
        </w:rPr>
      </w:pPr>
    </w:p>
    <w:p w:rsidR="00496A9E" w:rsidRPr="00F36F0D" w:rsidRDefault="004D7255" w:rsidP="004D7255">
      <w:pPr>
        <w:rPr>
          <w:rFonts w:ascii="Times New Roman" w:eastAsia="Times New Roman" w:hAnsi="Times New Roman" w:cs="Times New Roman"/>
          <w:color w:val="000000"/>
          <w:sz w:val="28"/>
          <w:szCs w:val="28"/>
          <w:shd w:val="clear" w:color="auto" w:fill="FFFFFF"/>
          <w:lang w:eastAsia="ru-RU"/>
        </w:rPr>
      </w:pPr>
      <w:r w:rsidRPr="00F36F0D">
        <w:rPr>
          <w:rFonts w:ascii="Times New Roman" w:eastAsia="Times New Roman" w:hAnsi="Times New Roman" w:cs="Times New Roman"/>
          <w:b/>
          <w:i/>
          <w:iCs/>
          <w:color w:val="FF0000"/>
          <w:sz w:val="28"/>
          <w:szCs w:val="28"/>
          <w:bdr w:val="none" w:sz="0" w:space="0" w:color="auto" w:frame="1"/>
          <w:shd w:val="clear" w:color="auto" w:fill="FFFFFF"/>
          <w:lang w:eastAsia="ru-RU"/>
        </w:rPr>
        <w:t>Памятка родителям по правилам дорожного движения «Все начинается с малого».</w:t>
      </w:r>
      <w:r w:rsidRPr="00F36F0D">
        <w:rPr>
          <w:rFonts w:ascii="Times New Roman" w:eastAsia="Times New Roman" w:hAnsi="Times New Roman" w:cs="Times New Roman"/>
          <w:b/>
          <w:color w:val="FF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xml:space="preserve">Безопасность движения на улицах города и дорогах достигается только тогда, </w:t>
      </w:r>
      <w:r w:rsidRPr="00F36F0D">
        <w:rPr>
          <w:rFonts w:ascii="Times New Roman" w:eastAsia="Times New Roman" w:hAnsi="Times New Roman" w:cs="Times New Roman"/>
          <w:color w:val="000000"/>
          <w:sz w:val="28"/>
          <w:szCs w:val="28"/>
          <w:shd w:val="clear" w:color="auto" w:fill="FFFFFF"/>
          <w:lang w:eastAsia="ru-RU"/>
        </w:rPr>
        <w:lastRenderedPageBreak/>
        <w:t>когда соблюдаются все правила.</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Родителям необходимо знать следующее:</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 Пешеходам разрешается ходить только по тротуару, придерживаясь правой стороны</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2. Пешеходы обязаны переходить улицу или дорогу только шагом по пешеходному переходу-</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xml:space="preserve">4. В местах перехода, где движение регулируется, переходить улицу следует </w:t>
      </w:r>
      <w:bookmarkStart w:id="0" w:name="_GoBack"/>
      <w:bookmarkEnd w:id="0"/>
      <w:r w:rsidRPr="00F36F0D">
        <w:rPr>
          <w:rFonts w:ascii="Times New Roman" w:eastAsia="Times New Roman" w:hAnsi="Times New Roman" w:cs="Times New Roman"/>
          <w:color w:val="000000"/>
          <w:sz w:val="28"/>
          <w:szCs w:val="28"/>
          <w:shd w:val="clear" w:color="auto" w:fill="FFFFFF"/>
          <w:lang w:eastAsia="ru-RU"/>
        </w:rPr>
        <w:t>только при зеленом свете светофора или разрешающем жесте регулировщика.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6. Не разрешайте детям кататься на велосипедах по проезжей части.</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7. Переходя улицу, не отпускайте руку ребенка, идущего с вами, не оставляйте детей на улице без присмотра.</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8. Родители не должны пропускать ни одного случая нарушения правил детьми, своими или чужими.</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12. Родители должны стать первыми помощниками воспитателя в таком важном деле, от которого зависит жизнь и здоровье</w:t>
      </w: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b/>
          <w:i/>
          <w:iCs/>
          <w:color w:val="002060"/>
          <w:sz w:val="28"/>
          <w:szCs w:val="28"/>
          <w:bdr w:val="none" w:sz="0" w:space="0" w:color="auto" w:frame="1"/>
          <w:shd w:val="clear" w:color="auto" w:fill="FFFFFF"/>
          <w:lang w:eastAsia="ru-RU"/>
        </w:rPr>
        <w:t>«В младшем дошкольном возрасте ребёнок должен усвоить»</w:t>
      </w:r>
      <w:r>
        <w:rPr>
          <w:rFonts w:ascii="Times New Roman" w:eastAsia="Times New Roman" w:hAnsi="Times New Roman" w:cs="Times New Roman"/>
          <w:b/>
          <w:color w:val="00206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правила дорожного движения;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элементы дороги (дорога, проезжая часть, тротуар, обочина, пешеходный переход, перекрёсток);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 транспортные средства (трамвай, автобус, троллейбус, легковой автомобиль, грузовой автомобиль, мотоцикл, велосипед);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средства регулирования дорожного движения;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красный, жёлтый и зелёный сигналы светофора;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правила движения по обочинам и тротуарам;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правила перехода проезжей части;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без взрослых выходить на дорогу нельзя;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правила посадки, поведения и высадки в общественном транспорте.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Для этого вам нужно: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 с правилами только в объёме, необходимом для усвоения;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для ознакомления использовать дорожные ситуации при прогулках во дворе, на дороге;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 объяснять, что происходит на дороге, какие транспортные средства он видит;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 когда и где можно переходить проезжую часть, когда и где нельзя;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5. указывать на нарушителей правил, как пешеходов, так и водителей;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6. научите ребенка правилам езды на велосипеде (где можно ездить, а где нельзя, как подавать сигналы о повороте и об остановке);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7. когда едете с ребенком на велосипеде, держитесь сзади, чтобы контролировать ребенка и отмечать его ошибки;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8.закреплять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9. развивать пространственное представление (близко, далеко, слева, справа, по ходу движения, сзади);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10. развивать представление о скорости движения транспортных средств пешеходов (быстро едет, медленно, поворачивает);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11.не запугивать ребёнка улицей: страх перед транспортом не менее вреден, чем беспечность и невнимательность;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12. читать ребёнку стихи, загадки, детские книжки на тему безопасности движения.</w:t>
      </w:r>
      <w:r>
        <w:rPr>
          <w:rFonts w:ascii="Times New Roman" w:eastAsia="Times New Roman" w:hAnsi="Times New Roman" w:cs="Times New Roman"/>
          <w:color w:val="000000"/>
          <w:sz w:val="28"/>
          <w:szCs w:val="28"/>
          <w:lang w:eastAsia="ru-RU"/>
        </w:rPr>
        <w:br/>
      </w: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b/>
          <w:i/>
          <w:iCs/>
          <w:color w:val="FF0000"/>
          <w:sz w:val="28"/>
          <w:szCs w:val="28"/>
          <w:bdr w:val="none" w:sz="0" w:space="0" w:color="auto" w:frame="1"/>
          <w:shd w:val="clear" w:color="auto" w:fill="FFFFFF"/>
          <w:lang w:eastAsia="ru-RU"/>
        </w:rPr>
        <w:t>Рекомендации по формированию у детей специальных навыков.</w:t>
      </w:r>
      <w:r>
        <w:rPr>
          <w:rFonts w:ascii="Times New Roman" w:eastAsia="Times New Roman" w:hAnsi="Times New Roman" w:cs="Times New Roman"/>
          <w:b/>
          <w:color w:val="FF0000"/>
          <w:sz w:val="28"/>
          <w:szCs w:val="28"/>
          <w:lang w:eastAsia="ru-RU"/>
        </w:rPr>
        <w:t> </w:t>
      </w:r>
      <w:r>
        <w:rPr>
          <w:rFonts w:ascii="Times New Roman" w:eastAsia="Times New Roman" w:hAnsi="Times New Roman" w:cs="Times New Roman"/>
          <w:color w:val="000000"/>
          <w:sz w:val="28"/>
          <w:szCs w:val="28"/>
          <w:shd w:val="clear" w:color="auto" w:fill="FFFFFF"/>
          <w:lang w:eastAsia="ru-RU"/>
        </w:rPr>
        <w:br/>
        <w:t xml:space="preserve">1. Навык переключения на улицу. Подходя к концу тротуара, к бордюрному камню, остановитесь, замедлите движение, выдержите паузу, необходимую </w:t>
      </w:r>
      <w:r>
        <w:rPr>
          <w:rFonts w:ascii="Times New Roman" w:eastAsia="Times New Roman" w:hAnsi="Times New Roman" w:cs="Times New Roman"/>
          <w:color w:val="000000"/>
          <w:sz w:val="28"/>
          <w:szCs w:val="28"/>
          <w:shd w:val="clear" w:color="auto" w:fill="FFFFFF"/>
          <w:lang w:eastAsia="ru-RU"/>
        </w:rPr>
        <w:lastRenderedPageBreak/>
        <w:t>для психологического переключения в связи с переходом в опасную зону (проезжую часть), осмотрите улицу в обоих направлениях.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 Навык переключения на самоконтроль. Умение следить за своим поведением формируется каждодневной тренировкой под руководством родителей.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 Навык предвидения опасности.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Неоднократно покажите ребенку с тротуара: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•стоящий автобус (спереди) и внезапно выезжающий из-за него попутный автомобиль;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•стоящий автобус (сзади) и внезапно выезжающий из-за него встречный автомобиль;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•стоящий грузовик или легковой автомобиль и внезапно выезжающий из-за него другой транспорт;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•кусты, деревья, забор, кучи земли и снега, строительные материалы возле дороги и выезжающий из-за них транспорт;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•движущийся транспорт и автомобиль, обгоняющий первый и выезжающий из-за него;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•движущийся транспорт и встречный автомобиль, выезжающий из-за него.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Следует выработать условный рефлекс «опасность препятствия, закрывающего обзор улицы».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5.Навык наблюдения.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w:t>
      </w:r>
      <w:r>
        <w:rPr>
          <w:rFonts w:ascii="Times New Roman" w:eastAsia="Times New Roman" w:hAnsi="Times New Roman" w:cs="Times New Roman"/>
          <w:color w:val="000000"/>
          <w:sz w:val="28"/>
          <w:szCs w:val="28"/>
          <w:shd w:val="clear" w:color="auto" w:fill="FFFFFF"/>
          <w:lang w:eastAsia="ru-RU"/>
        </w:rPr>
        <w:lastRenderedPageBreak/>
        <w:t>Дойдя до середины проезжей части, надо посмотреть «направо».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Наблюдая за приближающимися транспортными средствами, ведите с ребенком счет времени, которое требуется транспорту, чтобы проехать мимо вас.</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Научившись считать «секунды», ребенок научится правильно определять скорость транспортного средства и предвидеть момент его приближения.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Родителям тех детей, у которых имеются значительные отклонения от нормы по зрению, </w:t>
      </w:r>
      <w:proofErr w:type="gramStart"/>
      <w:r>
        <w:rPr>
          <w:rFonts w:ascii="Times New Roman" w:eastAsia="Times New Roman" w:hAnsi="Times New Roman" w:cs="Times New Roman"/>
          <w:color w:val="000000"/>
          <w:sz w:val="28"/>
          <w:szCs w:val="28"/>
          <w:shd w:val="clear" w:color="auto" w:fill="FFFFFF"/>
          <w:lang w:eastAsia="ru-RU"/>
        </w:rPr>
        <w:t>и в частности</w:t>
      </w:r>
      <w:proofErr w:type="gramEnd"/>
      <w:r>
        <w:rPr>
          <w:rFonts w:ascii="Times New Roman" w:eastAsia="Times New Roman" w:hAnsi="Times New Roman" w:cs="Times New Roman"/>
          <w:color w:val="000000"/>
          <w:sz w:val="28"/>
          <w:szCs w:val="28"/>
          <w:shd w:val="clear" w:color="auto" w:fill="FFFFFF"/>
          <w:lang w:eastAsia="ru-RU"/>
        </w:rPr>
        <w:t xml:space="preserve">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r>
        <w:rPr>
          <w:rFonts w:ascii="Times New Roman" w:eastAsia="Times New Roman" w:hAnsi="Times New Roman" w:cs="Times New Roman"/>
          <w:color w:val="000000"/>
          <w:sz w:val="28"/>
          <w:szCs w:val="28"/>
          <w:lang w:eastAsia="ru-RU"/>
        </w:rPr>
        <w:br/>
      </w: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sz w:val="28"/>
          <w:szCs w:val="28"/>
        </w:rPr>
      </w:pPr>
    </w:p>
    <w:p w:rsidR="001B5EA7" w:rsidRDefault="001B5EA7" w:rsidP="001B5EA7">
      <w:pPr>
        <w:rPr>
          <w:rFonts w:ascii="Times New Roman" w:hAnsi="Times New Roman" w:cs="Times New Roman"/>
          <w:sz w:val="28"/>
          <w:szCs w:val="28"/>
        </w:rPr>
      </w:pPr>
      <w:r>
        <w:rPr>
          <w:rFonts w:ascii="Times New Roman" w:eastAsia="Times New Roman" w:hAnsi="Times New Roman" w:cs="Times New Roman"/>
          <w:b/>
          <w:i/>
          <w:iCs/>
          <w:color w:val="FF0000"/>
          <w:sz w:val="28"/>
          <w:szCs w:val="28"/>
          <w:bdr w:val="none" w:sz="0" w:space="0" w:color="auto" w:frame="1"/>
          <w:shd w:val="clear" w:color="auto" w:fill="FFFFFF"/>
          <w:lang w:eastAsia="ru-RU"/>
        </w:rPr>
        <w:t>Рекомендации по обучению детей правилам безопасности поведения в процессе пешего движения.</w:t>
      </w:r>
      <w:r>
        <w:rPr>
          <w:rFonts w:ascii="Times New Roman" w:eastAsia="Times New Roman" w:hAnsi="Times New Roman" w:cs="Times New Roman"/>
          <w:b/>
          <w:i/>
          <w:iCs/>
          <w:color w:val="FF0000"/>
          <w:sz w:val="28"/>
          <w:szCs w:val="28"/>
          <w:lang w:eastAsia="ru-RU"/>
        </w:rPr>
        <w:t> </w:t>
      </w:r>
      <w:r>
        <w:rPr>
          <w:rFonts w:ascii="Times New Roman" w:eastAsia="Times New Roman" w:hAnsi="Times New Roman" w:cs="Times New Roman"/>
          <w:b/>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1. При выходе из дома: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При движении по тротуару: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ведите ребенка по краю тротуара: взрослый должен находиться со стороны проезжей части;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•маленький ребенок должен идти рядом со взрослым, крепко держась за руку;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•родители должны быть готовы удержать его при попытке вырваться;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•приучите ребенка, идя по тротуару, внимательно наблюдать за выездом со двора или с территории предприятия;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приучайте детей выходить на проезжую часть: коляски и санки с детьми возите только по тротуару;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движении группы ребят учите их идти в паре, не выходя из колонны, не нарушая ее порядка и выполняя все указания сопровождающих детей взрослых.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 Готовясь перейти дорогу: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•остановись, замедлите движение, осмотрите проезжую часть;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•привлекайте ребенка к участию в наблюдении за обстановкой на дороге;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•подчеркивайте свои движения: поворот головы для осмотра улицы, остановку для осмотра дороги;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•остановку для пропуска автомобилей;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•учите ребенка всматриваться вдаль и различать приближающиеся транспортные средства;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стойте с ребенком на краю тротуара, так как при проезде транспортное средство может зацепить, сбить, наехать задними колесами;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 При переходе проезжей части: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•переходите дорогу только по пешеходным переходам или на, перекрестках — по линии тротуаров, иначе ребенок привыкнет переходить, где придется;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•выходя на проезжую часть, прекращайте разговоры;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•ребенок должен привыкнуть, что при переходе дороги разговоры излишни;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5. При посадке и высадке из транспортных средств общего пользования (автобуса, троллейбуса, трамвая и такси):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•если вы выходите с ребенком последними, то предупредите водителя, чтобы он не закрывал двери, думая, что посадка и высадка закончены;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•не садитесь в транспорт общего пользования (троллейбус, автобус) в </w:t>
      </w:r>
      <w:r>
        <w:rPr>
          <w:rFonts w:ascii="Times New Roman" w:eastAsia="Times New Roman" w:hAnsi="Times New Roman" w:cs="Times New Roman"/>
          <w:color w:val="000000"/>
          <w:sz w:val="28"/>
          <w:szCs w:val="28"/>
          <w:shd w:val="clear" w:color="auto" w:fill="FFFFFF"/>
          <w:lang w:eastAsia="ru-RU"/>
        </w:rPr>
        <w:lastRenderedPageBreak/>
        <w:t xml:space="preserve">последний момент при его отправлении (может прищемить дверьми). Особую опасность представляет передняя дверь, так после </w:t>
      </w:r>
      <w:proofErr w:type="spellStart"/>
      <w:r>
        <w:rPr>
          <w:rFonts w:ascii="Times New Roman" w:eastAsia="Times New Roman" w:hAnsi="Times New Roman" w:cs="Times New Roman"/>
          <w:color w:val="000000"/>
          <w:sz w:val="28"/>
          <w:szCs w:val="28"/>
          <w:shd w:val="clear" w:color="auto" w:fill="FFFFFF"/>
          <w:lang w:eastAsia="ru-RU"/>
        </w:rPr>
        <w:t>прищемления</w:t>
      </w:r>
      <w:proofErr w:type="spellEnd"/>
      <w:r>
        <w:rPr>
          <w:rFonts w:ascii="Times New Roman" w:eastAsia="Times New Roman" w:hAnsi="Times New Roman" w:cs="Times New Roman"/>
          <w:color w:val="000000"/>
          <w:sz w:val="28"/>
          <w:szCs w:val="28"/>
          <w:shd w:val="clear" w:color="auto" w:fill="FFFFFF"/>
          <w:lang w:eastAsia="ru-RU"/>
        </w:rPr>
        <w:t xml:space="preserve"> ею можно попасть под колеса этого транспортного средства;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6. При ожидании транспортных средств общего пользования: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•автобуса, троллейбуса, такси: стойте вместе с детьми только на посадочных площадках, а при их отсутствии — на тротуаре или обочине;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•такси: при необходимости остановить автомобиль вне зоны посадочной площадки, стойте с ребенком только на тротуаре или обочине;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•после высадки из трамвая вместе с ребенком не задерживайтесь на проезжей части.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Даются, рекомендации по обучению детей правилам безопасного движения в транспортном средстве.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движении в автомобиле: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w:t>
      </w:r>
      <w:proofErr w:type="spellStart"/>
      <w:r>
        <w:rPr>
          <w:rFonts w:ascii="Times New Roman" w:eastAsia="Times New Roman" w:hAnsi="Times New Roman" w:cs="Times New Roman"/>
          <w:color w:val="000000"/>
          <w:sz w:val="28"/>
          <w:szCs w:val="28"/>
          <w:shd w:val="clear" w:color="auto" w:fill="FFFFFF"/>
          <w:lang w:eastAsia="ru-RU"/>
        </w:rPr>
        <w:t>ребенкавперед</w:t>
      </w:r>
      <w:proofErr w:type="spellEnd"/>
      <w:r>
        <w:rPr>
          <w:rFonts w:ascii="Times New Roman" w:eastAsia="Times New Roman" w:hAnsi="Times New Roman" w:cs="Times New Roman"/>
          <w:color w:val="000000"/>
          <w:sz w:val="28"/>
          <w:szCs w:val="28"/>
          <w:shd w:val="clear" w:color="auto" w:fill="FFFFFF"/>
          <w:lang w:eastAsia="ru-RU"/>
        </w:rPr>
        <w:t xml:space="preserve">, и </w:t>
      </w:r>
      <w:proofErr w:type="spellStart"/>
      <w:r>
        <w:rPr>
          <w:rFonts w:ascii="Times New Roman" w:eastAsia="Times New Roman" w:hAnsi="Times New Roman" w:cs="Times New Roman"/>
          <w:color w:val="000000"/>
          <w:sz w:val="28"/>
          <w:szCs w:val="28"/>
          <w:shd w:val="clear" w:color="auto" w:fill="FFFFFF"/>
          <w:lang w:eastAsia="ru-RU"/>
        </w:rPr>
        <w:t>онударяется</w:t>
      </w:r>
      <w:proofErr w:type="spellEnd"/>
      <w:r>
        <w:rPr>
          <w:rFonts w:ascii="Times New Roman" w:eastAsia="Times New Roman" w:hAnsi="Times New Roman" w:cs="Times New Roman"/>
          <w:color w:val="000000"/>
          <w:sz w:val="28"/>
          <w:szCs w:val="28"/>
          <w:shd w:val="clear" w:color="auto" w:fill="FFFFFF"/>
          <w:lang w:eastAsia="ru-RU"/>
        </w:rPr>
        <w:t xml:space="preserve"> о стекло или переднюю панель. Этого достаточно, чтобы он погиб или был сильно ранен;</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разрешайте детям находиться в автомобиле без присмотра.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поездке в транспортном средстве общего пользования: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•приучите детей крепко держаться за поручни, чтобы при торможении ребенок не получил травму от удара;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•научите ребенка, что входить в любой вид транспорта и выходить из него можно только тогда, когда он стоит.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933043" w:rsidRDefault="00933043"/>
    <w:sectPr w:rsidR="00933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99"/>
    <w:rsid w:val="000872B7"/>
    <w:rsid w:val="001B5EA7"/>
    <w:rsid w:val="00312A99"/>
    <w:rsid w:val="00496A9E"/>
    <w:rsid w:val="004D7255"/>
    <w:rsid w:val="00611834"/>
    <w:rsid w:val="0093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6228"/>
  <w15:chartTrackingRefBased/>
  <w15:docId w15:val="{15F92A61-BF5D-41CA-96B3-D291507C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A9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end.school.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3345</Words>
  <Characters>19071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Елена Волкова</cp:lastModifiedBy>
  <cp:revision>2</cp:revision>
  <dcterms:created xsi:type="dcterms:W3CDTF">2020-01-16T10:38:00Z</dcterms:created>
  <dcterms:modified xsi:type="dcterms:W3CDTF">2020-01-16T10:38:00Z</dcterms:modified>
</cp:coreProperties>
</file>