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BE" w:rsidRPr="00E721EC" w:rsidRDefault="00C810BE" w:rsidP="00C8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C810BE" w:rsidRPr="00E721EC" w:rsidRDefault="00C810BE" w:rsidP="00C8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C810BE" w:rsidRPr="00E721EC" w:rsidRDefault="00C810BE" w:rsidP="00C8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810BE" w:rsidRPr="00E721EC" w:rsidRDefault="00C810BE" w:rsidP="00C810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C810BE" w:rsidRPr="00E721EC" w:rsidRDefault="00C810BE" w:rsidP="00C8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8-495-546-39-65</w:t>
      </w:r>
    </w:p>
    <w:p w:rsidR="00C810BE" w:rsidRPr="00E721EC" w:rsidRDefault="00C810BE" w:rsidP="00C8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Менделеево,                                                               </w:t>
      </w:r>
    </w:p>
    <w:p w:rsidR="00C810BE" w:rsidRPr="00E721EC" w:rsidRDefault="00C810BE" w:rsidP="00C8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C810BE" w:rsidRDefault="00C810BE" w:rsidP="00C81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0BE" w:rsidRDefault="00C810BE">
      <w:pPr>
        <w:rPr>
          <w:rFonts w:ascii="Times New Roman" w:hAnsi="Times New Roman" w:cs="Times New Roman"/>
          <w:sz w:val="52"/>
          <w:szCs w:val="52"/>
        </w:rPr>
      </w:pPr>
    </w:p>
    <w:p w:rsidR="00C810BE" w:rsidRDefault="00C810BE">
      <w:pPr>
        <w:rPr>
          <w:rFonts w:ascii="Times New Roman" w:hAnsi="Times New Roman" w:cs="Times New Roman"/>
          <w:sz w:val="52"/>
          <w:szCs w:val="52"/>
        </w:rPr>
      </w:pPr>
    </w:p>
    <w:p w:rsidR="008276E0" w:rsidRPr="00C810BE" w:rsidRDefault="00BD01A7" w:rsidP="00C810B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10BE">
        <w:rPr>
          <w:rFonts w:ascii="Times New Roman" w:hAnsi="Times New Roman" w:cs="Times New Roman"/>
          <w:b/>
          <w:sz w:val="52"/>
          <w:szCs w:val="52"/>
        </w:rPr>
        <w:t>Методическая разработка по познавательному развитию</w:t>
      </w: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810BE">
        <w:rPr>
          <w:rStyle w:val="c29"/>
          <w:bCs/>
          <w:color w:val="000000"/>
          <w:sz w:val="36"/>
          <w:szCs w:val="36"/>
        </w:rPr>
        <w:t>«</w:t>
      </w:r>
      <w:proofErr w:type="spellStart"/>
      <w:r w:rsidRPr="00C810BE">
        <w:rPr>
          <w:rStyle w:val="c29"/>
          <w:bCs/>
          <w:color w:val="000000"/>
          <w:sz w:val="36"/>
          <w:szCs w:val="36"/>
        </w:rPr>
        <w:t>Игротерапия</w:t>
      </w:r>
      <w:proofErr w:type="spellEnd"/>
      <w:r w:rsidRPr="00C810BE">
        <w:rPr>
          <w:rStyle w:val="c29"/>
          <w:bCs/>
          <w:color w:val="000000"/>
          <w:sz w:val="36"/>
          <w:szCs w:val="36"/>
        </w:rPr>
        <w:t>, как средство снижения</w:t>
      </w: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810BE">
        <w:rPr>
          <w:rStyle w:val="c11"/>
          <w:bCs/>
          <w:color w:val="000000"/>
          <w:sz w:val="36"/>
          <w:szCs w:val="36"/>
        </w:rPr>
        <w:t>уровня тревожности</w:t>
      </w: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6"/>
          <w:szCs w:val="36"/>
        </w:rPr>
      </w:pPr>
      <w:r w:rsidRPr="00C810BE">
        <w:rPr>
          <w:rStyle w:val="c29"/>
          <w:bCs/>
          <w:color w:val="000000"/>
          <w:sz w:val="36"/>
          <w:szCs w:val="36"/>
        </w:rPr>
        <w:t>у детей среднего дошкольного возраста»</w:t>
      </w: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6"/>
          <w:szCs w:val="36"/>
        </w:rPr>
      </w:pP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6"/>
          <w:szCs w:val="36"/>
        </w:rPr>
      </w:pPr>
      <w:r w:rsidRPr="00C810BE">
        <w:rPr>
          <w:rStyle w:val="c29"/>
          <w:bCs/>
          <w:color w:val="000000"/>
          <w:sz w:val="36"/>
          <w:szCs w:val="36"/>
        </w:rPr>
        <w:t>(методические рекомендации для воспитателей)</w:t>
      </w:r>
    </w:p>
    <w:p w:rsidR="00C810BE" w:rsidRP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C810BE" w:rsidRPr="00C810BE" w:rsidRDefault="00C810BE" w:rsidP="00C810BE">
      <w:pPr>
        <w:pStyle w:val="c0"/>
        <w:shd w:val="clear" w:color="auto" w:fill="FFFFFF"/>
        <w:spacing w:before="0" w:beforeAutospacing="0" w:after="0" w:afterAutospacing="0"/>
        <w:jc w:val="right"/>
        <w:rPr>
          <w:rStyle w:val="c29"/>
          <w:bCs/>
          <w:color w:val="000000"/>
          <w:sz w:val="32"/>
          <w:szCs w:val="32"/>
        </w:rPr>
      </w:pPr>
      <w:r w:rsidRPr="00C810BE">
        <w:rPr>
          <w:rStyle w:val="c29"/>
          <w:bCs/>
          <w:color w:val="000000"/>
          <w:sz w:val="32"/>
          <w:szCs w:val="32"/>
        </w:rPr>
        <w:t>Подготовил воспитатель:</w:t>
      </w:r>
    </w:p>
    <w:p w:rsidR="00C810BE" w:rsidRPr="00C810BE" w:rsidRDefault="00C810BE" w:rsidP="00C810BE">
      <w:pPr>
        <w:pStyle w:val="c0"/>
        <w:shd w:val="clear" w:color="auto" w:fill="FFFFFF"/>
        <w:spacing w:before="0" w:beforeAutospacing="0" w:after="0" w:afterAutospacing="0"/>
        <w:jc w:val="right"/>
        <w:rPr>
          <w:rStyle w:val="c29"/>
          <w:bCs/>
          <w:color w:val="000000"/>
          <w:sz w:val="32"/>
          <w:szCs w:val="32"/>
        </w:rPr>
      </w:pPr>
      <w:r w:rsidRPr="00C810BE">
        <w:rPr>
          <w:rStyle w:val="c29"/>
          <w:bCs/>
          <w:color w:val="000000"/>
          <w:sz w:val="32"/>
          <w:szCs w:val="32"/>
        </w:rPr>
        <w:t>Волкова Е. В.</w:t>
      </w: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2"/>
          <w:szCs w:val="32"/>
        </w:rPr>
      </w:pPr>
    </w:p>
    <w:p w:rsidR="00BD01A7" w:rsidRPr="00C810BE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2"/>
          <w:szCs w:val="32"/>
        </w:rPr>
      </w:pPr>
    </w:p>
    <w:p w:rsidR="00C810BE" w:rsidRP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2"/>
          <w:szCs w:val="32"/>
        </w:rPr>
      </w:pPr>
    </w:p>
    <w:p w:rsidR="00C810BE" w:rsidRPr="00C810BE" w:rsidRDefault="00C810BE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9"/>
          <w:bCs/>
          <w:color w:val="000000"/>
          <w:sz w:val="32"/>
          <w:szCs w:val="32"/>
        </w:rPr>
      </w:pPr>
      <w:r w:rsidRPr="00C810BE">
        <w:rPr>
          <w:rStyle w:val="c29"/>
          <w:bCs/>
          <w:color w:val="000000"/>
          <w:sz w:val="32"/>
          <w:szCs w:val="32"/>
        </w:rPr>
        <w:t>2017г</w:t>
      </w:r>
    </w:p>
    <w:p w:rsidR="00BD01A7" w:rsidRPr="00C810BE" w:rsidRDefault="00BD01A7" w:rsidP="00C810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BD01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spellStart"/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Игротерапия</w:t>
      </w:r>
      <w:proofErr w:type="spellEnd"/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как средство снижения уровня тревожности у детей среднего дошкольного </w:t>
      </w:r>
      <w:proofErr w:type="spellStart"/>
      <w:proofErr w:type="gramStart"/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возраста</w:t>
      </w:r>
      <w:r w:rsidRPr="00BD01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spellEnd"/>
      <w:proofErr w:type="gramEnd"/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педагогике</w:t>
      </w:r>
    </w:p>
    <w:p w:rsidR="00BD01A7" w:rsidRPr="00BD01A7" w:rsidRDefault="00BD01A7" w:rsidP="00BD0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детский сад становится одним из определяющих факторов в становлении личности ребенка. Многие основные свойства и личностные качества ребенка формируются в данный период жизни. В настоящее время увеличилось количество тревожных детей, отличающихся повышенным беспокойством, неуверенностью, эмоциональной неустойчивостью. Поэтому проблема детской тревожности и ее своевременной коррекции на раннем этапе является актуальной.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Недостаточное исследование тревожности в дошкольном возрасте не позволяет определить ее влияние на дальнейшее развитие личности ребенка и результат его деятельности. На мой взгляд, исследование в данном направлении поможет решить ряд проблем дошкольного возраста. В данной работе представлены как теоретические, так и прикладные аспекты проблемы детской тревожности и метода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Психолого-педагогическая обусловленность использования игры определяется Д.Б. Элькониным, В.В. Лебединским, которые подчеркивают, что при планировании коррекционных и психотерапевтических мер упор следует делать на ведущую в данном возрасте деятельность. Поэтому при работе с дошкольниками большое распространение получили различные варианты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метода коррекции, в основе которой лежит игра.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Игра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форм проявления активности личности. Суть игры состоит в непродуктивной деятельности, мотив которой лежит не в ее результатах, а в самом процессе, направленном на воссоздание и усвоение общественного опыта, и в которой складывается и совершенствуется управление поведением. Детская игра - форма включения ребенка в мир человеческих действий и отношений. Игра способствует психической разрядке личности, снятию стрессовых состояний. Игра является той универсальной формой деятельности, внутри которой, по определению Д.Б. Эльконина, происходят прогрессивные изменения в психике и личности ребенка - дошкольника; игра определяет его отношение с окружающими людьми, готовит к переходу на следующий возрастной этап, к новым видам деятельности. О первостепенном значении игры для естественного развития ребенка свидетельствует тот факт, что ООН провозгласила игру универсальным и неотъемлемым правом ребенка. В ряде исследований игра определяется как работа ребенка.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З.Фрейд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«Самая любимая и всепоглощающая деятельность ребенка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Возможно, мы можем сказать, что в игре каждый ребенок подобен писателю; он создает свой внутренний мир, или иначе, он устраивает этот мир так, как ему больше нравится. Было бы неверно сказать, что он не принимает свой мир всерьез, напротив, он относится к игре очень серьезно и щедро вкладывает в нее свои эмоции». Л.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Френк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считал, что игра для детей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научиться тому, чему их никто не может научить, способ ориентации в реальном мире, пространстве и времени, способ исследования предметов и людей. Включаясь в процесс игры, дети учатся жить в современном мире. Ж. Пиаже считает, что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является мостиком между конкретным опытом и абстрактным мышлением, символическая функция игры является особенно важной. Т.И. Шульга, В. Слот, Х.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Спаниярд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пять признаков, по которым игру можно отнести к терапевтическому средству:</w:t>
      </w:r>
    </w:p>
    <w:p w:rsidR="00BD01A7" w:rsidRPr="00BD01A7" w:rsidRDefault="00BD01A7" w:rsidP="00BD01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ребенок делает во время игры, символизирует его эмоции и страхи.</w:t>
      </w:r>
    </w:p>
    <w:p w:rsidR="00BD01A7" w:rsidRPr="00BD01A7" w:rsidRDefault="00BD01A7" w:rsidP="00BD01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естественная обстановка для самовыражения ребенка.</w:t>
      </w:r>
    </w:p>
    <w:p w:rsidR="00BD01A7" w:rsidRPr="00BD01A7" w:rsidRDefault="00BD01A7" w:rsidP="00BD01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Бессознательно ребенок выражает эмоциями в игре то, что потом может осознать, он лучше понимает свои эмоции и справляется с ними.</w:t>
      </w:r>
    </w:p>
    <w:p w:rsidR="00BD01A7" w:rsidRPr="00BD01A7" w:rsidRDefault="00BD01A7" w:rsidP="00BD01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позволяет психологу больше узнать об истории жизни ребенка.</w:t>
      </w:r>
    </w:p>
    <w:p w:rsidR="00BD01A7" w:rsidRPr="00BD01A7" w:rsidRDefault="00BD01A7" w:rsidP="00BD01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является ключом к строительству хороших отношений между ребенком и психологом и его поведение будет спонтанное.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выбрана мною,  как средство снижения  уровня тревожности у детей среднего дошкольного возраста.</w:t>
      </w: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810BE" w:rsidRDefault="00C810BE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810BE" w:rsidRDefault="00C810BE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810BE" w:rsidRDefault="00C810BE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Программа «Как победить свой страх?»</w:t>
      </w:r>
    </w:p>
    <w:p w:rsidR="00BD01A7" w:rsidRPr="00BD01A7" w:rsidRDefault="00BD01A7" w:rsidP="00BD01A7">
      <w:pPr>
        <w:shd w:val="clear" w:color="auto" w:fill="FFFFFF"/>
        <w:spacing w:before="33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BD01A7" w:rsidRPr="00BD01A7" w:rsidRDefault="00BD01A7" w:rsidP="00BD01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страхов.</w:t>
      </w:r>
    </w:p>
    <w:p w:rsidR="00BD01A7" w:rsidRPr="00BD01A7" w:rsidRDefault="00BD01A7" w:rsidP="00BD01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страхов у детей (повышенной тревожности у взрослых за детей).</w:t>
      </w:r>
    </w:p>
    <w:p w:rsidR="00BD01A7" w:rsidRPr="00BD01A7" w:rsidRDefault="00BD01A7" w:rsidP="00BD01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самооценки.</w:t>
      </w:r>
    </w:p>
    <w:p w:rsidR="00BD01A7" w:rsidRPr="00BD01A7" w:rsidRDefault="00BD01A7" w:rsidP="00BD01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ребенка.</w:t>
      </w:r>
    </w:p>
    <w:p w:rsidR="00BD01A7" w:rsidRPr="00BD01A7" w:rsidRDefault="00BD01A7" w:rsidP="00BD01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адаптивных способностей личности ребенка.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D01A7" w:rsidRPr="00BD01A7" w:rsidRDefault="00BD01A7" w:rsidP="00BD01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распознавать чувства (тревога, страх, опасение и др.).</w:t>
      </w:r>
    </w:p>
    <w:p w:rsidR="00BD01A7" w:rsidRPr="00BD01A7" w:rsidRDefault="00BD01A7" w:rsidP="00BD01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способам преодоления страхов.</w:t>
      </w:r>
    </w:p>
    <w:p w:rsidR="00BD01A7" w:rsidRPr="00BD01A7" w:rsidRDefault="00BD01A7" w:rsidP="00BD01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способности, уверенность в себе, своих силах.</w:t>
      </w:r>
    </w:p>
    <w:p w:rsidR="00BD01A7" w:rsidRPr="00BD01A7" w:rsidRDefault="00BD01A7" w:rsidP="00BD01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креативность (воображение, творческие способности, творческое мышление).</w:t>
      </w:r>
    </w:p>
    <w:p w:rsidR="00BD01A7" w:rsidRPr="00BD01A7" w:rsidRDefault="00BD01A7" w:rsidP="00BD01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Гармонизировать личность ребенка.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4 - 5 лет (при нормальном интеллектуальном развитии).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диагностики в начале и конце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использовать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тест " Тревожности" ( Р.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Тэмлл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программы</w:t>
      </w: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сказочное путешествие двоих детей и сказочного персонажа. В ходе работы участники проходят поочередно разные группы страхов, а именно:</w:t>
      </w:r>
    </w:p>
    <w:p w:rsidR="00BD01A7" w:rsidRPr="00BD01A7" w:rsidRDefault="00BD01A7" w:rsidP="00BD01A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темноты, боязнь остаться одному дома;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■</w:t>
      </w:r>
    </w:p>
    <w:p w:rsidR="00BD01A7" w:rsidRPr="00BD01A7" w:rsidRDefault="00BD01A7" w:rsidP="00BD01A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животных и сказочных персонажей;</w:t>
      </w:r>
    </w:p>
    <w:p w:rsidR="00BD01A7" w:rsidRPr="00BD01A7" w:rsidRDefault="00BD01A7" w:rsidP="00BD01A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чудовищ (скелетов, мумий, привидений и др.), кладбища, страшных снов, страх смерти;</w:t>
      </w:r>
    </w:p>
    <w:p w:rsidR="00BD01A7" w:rsidRPr="00BD01A7" w:rsidRDefault="00BD01A7" w:rsidP="00BD01A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врачей, уколов, крови (то есть медицинские страхи);</w:t>
      </w:r>
    </w:p>
    <w:p w:rsidR="00BD01A7" w:rsidRPr="00BD01A7" w:rsidRDefault="00BD01A7" w:rsidP="00BD01A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войны, пожара, стихийных бедствий, резких звуков (то есть страхи, связанные с причинением физического ущерба);</w:t>
      </w:r>
    </w:p>
    <w:p w:rsidR="00BD01A7" w:rsidRPr="00BD01A7" w:rsidRDefault="00BD01A7" w:rsidP="00BD01A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чужих людей, других детей, воспитателей, учителей, родителей, опоздания, страх потеряться (то есть социально опосредованные страхи).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программой чередуется отработка страхов и веселая позитивная информация, дающая ресурс. Это сделано для того, чтобы дети смогли усилить свои адаптивные способности, развить уверенность в себе, своих силах и закрепить полученный опыт с получением ресурсов.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 и продолжительность занятий.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могут проходить 1 - 2 раза в неделю по 20-25 мин.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Позиция ведущего.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читает сказку и по ходу действия предлагает детям игровые задания, соответствующие возрасту ребенка, оказывает при необходимости помощь, отслеживает состояние ребенка.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 программы.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— двое: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 и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(ребенок). Максимум — 8 человек.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работы с программой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прочтения сказки играющий выбирает себе фигурку-игрушку, с которой он будет взаимодействовать в процессе прохождения программы. Можно использовать игрушки для песочницы. Можно выбрать и персонажей программы — Вани, Тани,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занятий по программе «Как победить свой страх?»</w:t>
      </w:r>
    </w:p>
    <w:tbl>
      <w:tblPr>
        <w:tblpPr w:leftFromText="180" w:rightFromText="180" w:vertAnchor="text" w:horzAnchor="margin" w:tblpY="12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3690"/>
        <w:gridCol w:w="3330"/>
        <w:gridCol w:w="900"/>
      </w:tblGrid>
      <w:tr w:rsidR="00BD01A7" w:rsidRPr="00BD01A7" w:rsidTr="00BD01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цели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занятия</w:t>
            </w: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 во час.</w:t>
            </w:r>
          </w:p>
        </w:tc>
      </w:tr>
      <w:tr w:rsidR="00BD01A7" w:rsidRPr="00BD01A7" w:rsidTr="00BD01A7">
        <w:trPr>
          <w:cantSplit/>
          <w:trHeight w:val="7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-тика</w:t>
            </w:r>
            <w:proofErr w:type="gramEnd"/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определение уровня тревожности (личностной и ситуативной)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“Знакомство”</w:t>
            </w: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сформировать у детей умение любить окружающий мир;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нейтрализация страхов, тревоги.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«Золотой ключик»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Стих. «Один дома»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«Страх»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«Смелые зайчата»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наблюдательности, памяти, внутренней свободы и раскованности;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выразительности и способности понимать эмоциональное состояние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том, как зайцы испугали серого волка.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«Тень»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«Смелый заяц»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Медве-жий</w:t>
            </w:r>
            <w:proofErr w:type="spellEnd"/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коммуникативных навыков;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«Медвежий хоровод»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«Маша и медведь»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Путеше-ствие</w:t>
            </w:r>
            <w:proofErr w:type="spellEnd"/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тренировка произвольности и устойчивости внимания;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«А вкусная была капуста»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«Зайчата» 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 болоте»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гномик»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нейтрализация страхов, тревоги.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«Смелый гномик»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«Баба Яга и Аленушка»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«Заколдованные»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снятие психоэмоционального и мышечного напряжения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«Заколдованные»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Шалтай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Болтай»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«Штанга»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«Петрушка прыгает»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Богаты-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spellEnd"/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коммуникативных навыков;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снятие психоэмоционального и мышечного напряжения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«Богатырская еда»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«Сказочный город» (постройки из песка в песочнице)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свой страх»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нейтрализация страхов, тревоги.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«Нарисуй свой страх»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«Путешествие по радуге»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полянка»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позитивного мировосприятия.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Стих. «Счастливая ошибка», «Страх»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«Заповедное озеро»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«Лесной плакун-чик»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дать детям опыт </w:t>
            </w:r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проживания  взаимодействия</w:t>
            </w:r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врачом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«Ой, ой, живот болит!»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«Зачем и как человека лечат?»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Стих. «Болезни»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«Разоренный город»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дать возможность обыграть свои страхи, связанные с природными катаклизмами, военными действиями, найти варианты позитивного разрешения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«Восстановление разрушенного города»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«Оазис смелости»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</w:t>
            </w:r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креативности,  координации</w:t>
            </w:r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«Пересекаем пустыню»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«Пенек раздумий»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позитивного мировосприятия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 «</w:t>
            </w:r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достижений»</w:t>
            </w:r>
          </w:p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«Как зайчик обиделся на свою маму»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исследование психоэмоционального состояния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«Нарисуй свою семью в виде разных животных»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01A7" w:rsidRPr="00BD01A7" w:rsidTr="00BD01A7">
        <w:trPr>
          <w:cantSplit/>
          <w:trHeight w:val="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-тика</w:t>
            </w:r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определение уровня тревожности (личностной и ситуативной)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A7" w:rsidRPr="00BD01A7" w:rsidRDefault="00BD01A7" w:rsidP="00BD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Игры и упражнения по преодолению страхов, тревожности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«Изгнание страха»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читает стих про АХА: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духи и Кощей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живут среди вещей.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бывает из-за страха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прихожей вижу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громко крикнуть «Ах!»,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тотчас исчезнет страх!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слове «ах» дети должны крикнуть «Ах!» - кто громче. Можно при этом подпрыгнуть, замахать руками, кулаками, скорчить рожицу и т.п. Обычно весело и дружно это получается на второй – третий раз.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«Победа над Змеем-Горынычем»</w:t>
      </w:r>
    </w:p>
    <w:p w:rsidR="00BD01A7" w:rsidRPr="00BD01A7" w:rsidRDefault="00BD01A7" w:rsidP="00BD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Цель: Работа над снятием страха перед агрессией. Отрегулировать имеющиеся отрицательные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эмоции,  препятствующие</w:t>
      </w:r>
      <w:proofErr w:type="gramEnd"/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развитию личности.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gram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Сначала</w:t>
      </w:r>
      <w:proofErr w:type="gram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нарисовать змея -  Горыныча. Затем сыграть с ним битву. Дети строят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город - расставляют по кругу стулья. В нем живут царевич, царевна, ремесленники. Город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сторожат 2 стражника. Иван-царевич уходит на охоту. Царевна готовит обед. Ремесленники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работают. Стражники обходят город. Вдруг налетает змей – Горыныч. Он ранит стражников и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ремесленников, а царевну уводит в свою пещеру. Змей - Горыныч встает перед пещерой и сторожит ее.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Иван-царевич возвращается с охоты. Стражник раненный, показывает, куда змей - Горыныч увел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царевну. Иван-царевич идет сражаться со змеем - Горынычем. Они борются, Иван побеждает змея. Из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пещеры выходит царевна. Иван - царевич ведет ее в город. Ремесленники радуются, кричат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«ура», хлопают в ладоши.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игре: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 роли распределяются между детьми.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2.Ивана-царевича играет ребенок, у которого замечен страх перед сказочными героями.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3.После окончания игры обсудить, что чувствовал каждый ребенок в игре.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4.Стимулировать импровизацию и фантазию детей в игре.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Игра «Кляксы».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Цель: Снятие страхов и агрессии, развитие воображения.</w:t>
      </w:r>
    </w:p>
    <w:p w:rsidR="00BD01A7" w:rsidRPr="00BD01A7" w:rsidRDefault="00BD01A7" w:rsidP="00BD01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Процедура: Подготовленные чистые листы бумаги, жидкая краска (гуашь). Детям предлагается взять на кисточку немного краски того цвета, который хочется, плеснуть «кляксу» на лист краски и сложить лист вдвое так, что «клякса» отпечаталась на второй половине листа. Затем лист развернуть и постараться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на кого или на что похожа полученная «клякса».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Конспекты занятий по песочной терапии.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 игра</w:t>
      </w:r>
      <w:proofErr w:type="gramEnd"/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"Зарывание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секретиков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(коррекция психических процессов, развитие мелкой моторики руки, тактильных ощущений)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психологического комфорта.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психических процессов (внимание, память, мышление, закрепление восприятия цвета).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речи.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руки и тактильных ощущений.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и навыки практического общения.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фантазии.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ребенка к активным действиям концентрации внимания. </w:t>
      </w:r>
    </w:p>
    <w:p w:rsidR="00BD01A7" w:rsidRPr="00BD01A7" w:rsidRDefault="00BD01A7" w:rsidP="00BD0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Стабилизация положительного эмоционального фона. 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BD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с песком, вода, игрушки, геометрические формы, различные "волшебные" предметы; магнитофон, аудиокассета со спокойной музыкой.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занятие индивидуальное, то "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зарывает взрослый, а если групповое - то каждый ребенок в "секрете" от другого.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взять плоскую корзинку или поднос, подойти к столу и выбрать те фигуры и предметы, которые привлекают его внимание. </w:t>
      </w:r>
    </w:p>
    <w:p w:rsidR="00BD01A7" w:rsidRPr="00BD01A7" w:rsidRDefault="00BD01A7" w:rsidP="00BD0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выбирается только 5 - 6 предметов. Затем ребенок приглашается к ящику с песком и ему предлагается "по секрету" зарыть (закопать), спрятать в песок те фигуры и предметы, которые он выбрал. Другому ребенку (который не видел какие "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зарыты в песок) предлагается искать секреты. В процессе раскопок по открывающимся частям догадаться, что там спрятано и описать (т.е. на ощупь узнать находку). Дети по очереди зарывают "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отгадывают друг у друга, что спрятано в песке.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Другой вариант.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предварительно закапывает в песок "волшебные камешки доброты" (разного цвета). Ребенку дается кисточка (если песок сухой) или руками (если песок мокрый) начинает откапывать "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(по очереди). И в процессе раскопок по открывающимся частям камешка, нужно описать его цвет. Затем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взять "волшебный камешек доброты" в руку, подержать и передать другому - поделиться добротой камешка и своей добротой со всеми ребятами ("камешек доброты" передается из рук в руки по кругу).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взрослый предлагает вымыть руки, сесть на стулья, взяться за руки и поделиться впечатлениями.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 игра</w:t>
      </w:r>
      <w:proofErr w:type="gramEnd"/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"Победим страх" 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(коррекция страха, боязливости, агрессивности)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психологического комфорта, положительного эмоционального состояния.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BD01A7" w:rsidRPr="00BD01A7" w:rsidRDefault="00BD01A7" w:rsidP="00BD0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выражать свои чувства и ощущения. </w:t>
      </w:r>
    </w:p>
    <w:p w:rsidR="00BD01A7" w:rsidRPr="00BD01A7" w:rsidRDefault="00BD01A7" w:rsidP="00BD0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справляться с негативными эмоциями. </w:t>
      </w:r>
    </w:p>
    <w:p w:rsidR="00BD01A7" w:rsidRPr="00BD01A7" w:rsidRDefault="00BD01A7" w:rsidP="00BD0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выражать положительные эмоции. </w:t>
      </w:r>
    </w:p>
    <w:p w:rsidR="00BD01A7" w:rsidRPr="00BD01A7" w:rsidRDefault="00BD01A7" w:rsidP="00BD0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к активным действиям. 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BD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ящик с песком, вода, капсулы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«киндер-сюрпризов», листы белой бумаги, цветные карандаши; магнитофон, аудиокассета со спокойной музыкой.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 каждому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на листочке  нарисовать свой страх. Закончив рисование взять изображение со страхом и смять его, проговаривая слова: «Я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 я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смелый, я больше ничего не боюсь». Продолжать мять свой «страх» пока он не превратится в маленький комочек, который можно зажать в кулаке. Затем детям предлагается поместить смятый «страх» в капсулу, подойти к песочнице и закопать его.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взрослый предлагает вымыть руки. Музыка затихает.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 дети должны откопать свои капсулы. Увидев пустую капсулу, дети и взрослый радуются, что теперь у них больше нет страхов, и они ничего не бояться. На вопрос детей: «Куда делись страхи» взрослый отвечает: «Что их страхи забрала Добрая Фея, которая живет в этом детском саду.»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"У меня сейчас хорошее, спокойное настроение. А какое у тебя настроение, что ты чувствуешь?" (ответ ребенка).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"Теперь возьми меня за руки и повторяй за мной: я теперь спокоен, "страх" убежал и никогда не вернется. Я очень смелый и храбрый".</w:t>
      </w:r>
    </w:p>
    <w:p w:rsidR="00BD01A7" w:rsidRPr="00BD01A7" w:rsidRDefault="00BD01A7" w:rsidP="00C8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"Я колючий только снаружи"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(коррекция агрессивного поведения)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психологического комфорта и положительных установок, снятие эмоционального напряжения.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справляться с гневом (в неразрушительной форме для окружающих). </w:t>
      </w:r>
    </w:p>
    <w:p w:rsidR="00BD01A7" w:rsidRPr="00BD01A7" w:rsidRDefault="00BD01A7" w:rsidP="00BD0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выражать свои чувства и ощущения. </w:t>
      </w:r>
    </w:p>
    <w:p w:rsidR="00BD01A7" w:rsidRPr="00BD01A7" w:rsidRDefault="00BD01A7" w:rsidP="00BD0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к активным действиям. </w:t>
      </w:r>
    </w:p>
    <w:p w:rsidR="00BD01A7" w:rsidRPr="00BD01A7" w:rsidRDefault="00BD01A7" w:rsidP="00BD0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к проявлению эмпатии. 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BD0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с песком, вода, на выбор фигурки; магнитофон и аудиокассета со спокойной музыкой.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просит ребенка вылепить из песка своего обидчика, а затем разрушить фигурку и залить водой. Затем взять выбранную фигурку обидчика и закопать в песок (но мы закапываем не обидчика, а свой гнев и озлобленность на него). Все - негативных эмоций и переживаний нет, а значит "обидчик" больше не обидит. В конце работы ребенок выравнивает поверхность песочницы.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ребенок моет руки и садится на стул.</w:t>
      </w:r>
    </w:p>
    <w:p w:rsidR="00BD01A7" w:rsidRPr="00BD01A7" w:rsidRDefault="00BD01A7" w:rsidP="00BD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Эмпатия.    Взрослый: "Теперь возьми меня за руки и повторяй за мной: я спокоен, у меня хорошее настроение, я очень добрый и ласковый".</w:t>
      </w: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Консультация для </w:t>
      </w:r>
      <w:proofErr w:type="gramStart"/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педагогов  по</w:t>
      </w:r>
      <w:proofErr w:type="gramEnd"/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теме: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«Тревожные дети. Что такое тревожность?  Как помочь тревожному ребенку?»  Практические рекомендации.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психологическом словаре дано следующее определение тревожности: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Следует отличать тревогу от тревожности. Если тревога — это эпизодические проявления беспокойства, волнения ребенка, то тревожность является устойчивым состоянием. Например, случается, что ребенок волнуется перед выступлениями на празднике. Но это беспокойство проявляется не всегда, иногда в тех же ситуациях он остается спокойным. Это — проявления тревоги. Если же состояние тревоги повторяется часто и в самых разных ситуациях, (при общении с незнакомыми взрослыми и т.д.), то следует говорить о тревожности.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Тревожность 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различие терминов "страх" и "тревога" таким образом: тревога — это комбинация некоторых эмоций, а страх — лишь одна из них (1999).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может развиваться у человека в любом возрасте: у детей от 1 года до 3 лет нередки ночные страхи, на 2-ом году жизни, по мнению А. И. Захарова, наиболее часто проявляется страх неожиданных звуков, страх одиночества, страх боли (и связанный с этим страх медицинских работников). В 3-5 лет для детей характерны страхи одиночества, темноты и замкнутого пространства. В 5—7 лет ведущим становится страх смерти. От 7 до 11 лет дети больше всего боятся "быть не тем, о ком хорошо говорят, кого уважают, ценят и понимают" (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А.И.Захаров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1995, с. 50).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Каждому ребенку присущи определенные страхи. Однако, если их очень много, то можно говорить о проявлениях тревожности в характере ребенка.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 Психолог Е.Ю.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Брель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выявила и такую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 стиль родительского воспитания в семье тоже не способствует внутреннему спокойствию ребенка.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Тревожные дети. Как помочь тревожному ребенку?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определений страха разлуки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Повторяющееся чрезмерное расстройство, печаль при расставании.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Постоянное чрезмерное беспокойство о потере, о том, что взрослому может быть плохо.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Постоянное чрезмерное беспокойство, что какое-либо событие приведет его к разлуке с семьей.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Постоянный отказ идти в детский сад.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Постоянный страх остаться одному.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Постоянный страх засыпать одному.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Постоянные ночные кошмары, в которых ребенок с кем-то разлучается.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Постоянные жалобы на недомогание: головную боль, боль в животе и др. (Дети, страдающие страхом расставания, и в самом деле могут заболеть, если много думают о том, что их тревожит).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хотя бы три черты проявлялись в поведении ребенка в течение четырех недель, то можно предположить, что у ребенка действительно наблюдается этот вид страха.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тревожному ребенку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тревожным ребенком сопряжена с определенными трудностями и, как правило, занимает достаточно длительное время.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рекомендуют проводить работу с тревожными детьми в трех направлениях: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самооценки.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ребенка умению управлять собой в конкретных, наиболее волнующих его ситуациях.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Снятие мышечного напряжения.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 каждое из названных направлений.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повысить самооценку ребенка за короткое время невозможно. Необходимо ежедневно проводить целенаправленную работу. Обращайтесь к ребенку по имени, хвалите его даже за незначительные успехи, отмечайте их в присутствии других детей.  Однако ваша похвала должна быть искренней,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тревожные дети почаще участвовали в таких играх в кругу, как "Комплименты", "Я дарю тебе...", которые помогут им узнать много приятного о себе от окружающих, взглянуть на себя "глазами других детей". А чтобы о достижениях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 воспитанника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окружающие, в группе можно оформить стенд "Звезда недели", на котором раз в неделю вся информация будет посвящена успехам конкретного ребенка.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таким образом, получит возможность быть в центре внимания окружающих. Количество рубрик для стенда, их содержание и расположение обсуждаются совместно взрослыми и детьми (рис.)</w:t>
      </w:r>
    </w:p>
    <w:tbl>
      <w:tblPr>
        <w:tblW w:w="6329" w:type="dxa"/>
        <w:tblLook w:val="0000" w:firstRow="0" w:lastRow="0" w:firstColumn="0" w:lastColumn="0" w:noHBand="0" w:noVBand="0"/>
      </w:tblPr>
      <w:tblGrid>
        <w:gridCol w:w="6870"/>
      </w:tblGrid>
      <w:tr w:rsidR="00BD01A7" w:rsidRPr="00BD01A7" w:rsidTr="00BD01A7">
        <w:trPr>
          <w:trHeight w:val="490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-3651250</wp:posOffset>
                  </wp:positionV>
                  <wp:extent cx="4343400" cy="3108960"/>
                  <wp:effectExtent l="0" t="0" r="0" b="0"/>
                  <wp:wrapSquare wrapText="bothSides"/>
                  <wp:docPr id="6" name="Рисунок 6" descr="тревожные 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вожные 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10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раздевалке, на шкафчике каждого ребенка можно закрепить "Цветик-семицветик" (или "Цветок достижений"), вырезанный из цветного картона. В центре цветка — фотография ребенка.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лепестках, соответствующих дням недели, — информация о результатах ребенка, которыми он гордится (рис.).</w:t>
      </w:r>
    </w:p>
    <w:tbl>
      <w:tblPr>
        <w:tblW w:w="4345" w:type="dxa"/>
        <w:tblLook w:val="0000" w:firstRow="0" w:lastRow="0" w:firstColumn="0" w:lastColumn="0" w:noHBand="0" w:noVBand="0"/>
      </w:tblPr>
      <w:tblGrid>
        <w:gridCol w:w="6510"/>
      </w:tblGrid>
      <w:tr w:rsidR="00BD01A7" w:rsidRPr="00BD01A7" w:rsidTr="00BD01A7">
        <w:trPr>
          <w:trHeight w:val="262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47625" distR="47625" simplePos="0" relativeHeight="251658240" behindDoc="1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-2864485</wp:posOffset>
                  </wp:positionV>
                  <wp:extent cx="4114800" cy="2388235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500" y="21365"/>
                      <wp:lineTo x="21500" y="0"/>
                      <wp:lineTo x="0" y="0"/>
                    </wp:wrapPolygon>
                  </wp:wrapTight>
                  <wp:docPr id="5" name="Рисунок 5" descr="тревожные 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евожные 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8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 информация очень важна и для взрослых, и для детей, для установления взаимопонимания между ними. Причем нужна она для родителей детей любого возраста.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умению управлять своим поведением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тревожные дети не сообщают о своих проблемах открыто, а иногда даже скрывают их. Поэтому,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признаться.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желательно привлекать ребенка к совместному обсуждению проблемы. В детском саду можно поговорить с детьми, сидя в кругу, об их чувствах и переживаниях в волнующих их ситуациях. 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тревожному ребенку с просьбой или вопросом, желательно установить с ним контакт глаз: либо вы наклонитесь к нему, либо приподнимите ребенка до уровня ваших глаз.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 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мышечного напряжения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 тревожного ребенка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признает себя не таким, как все: хуже, никчемнее, считает необходимым приносить бесконечные </w:t>
      </w:r>
      <w:proofErr w:type="spellStart"/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извинения.Чтобы</w:t>
      </w:r>
      <w:proofErr w:type="spellEnd"/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слов, которые унижают достоинство ребенка ("осел", "дурак"), даже если взрослые очень раздосадованы и сердиты. Не надо требовать от ребенка извинений за тот или иной поступок, лучше пусть объяснит, почему он это сделал (если захочет). Если же ребенок извинился под нажимом родителей, это может вызвать у него не раскаяние, а озлобление.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Нельзя угрожать детям невыполнимыми наказаниями: ("Замолчи, а то рот заклею! Уйду от тебя! Убью тебя!").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помогать им выражать свои мысли и чувства словами.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тревожных детей часто сами испытывают мышечное напряжение, поэтому упражнения на релаксацию могут быть полезны и для них. Но, к сожалению, наши отношения с родителями не всегда позволяют открыто сказать им об этом. Не каждому можно порекомендовать обратить внимание,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прежде всего на себя, на свое внутреннее состояние, а потом предъявлять требования к ребенку. </w:t>
      </w: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"Роль песочной </w:t>
      </w:r>
      <w:proofErr w:type="gramStart"/>
      <w:r w:rsidRPr="00BD01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терапии  в</w:t>
      </w:r>
      <w:proofErr w:type="gramEnd"/>
      <w:r w:rsidRPr="00BD01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развитии эмоциональной сферы детей дошкольного возраста"</w:t>
      </w:r>
    </w:p>
    <w:p w:rsidR="00BD01A7" w:rsidRPr="00BD01A7" w:rsidRDefault="00BD01A7" w:rsidP="00BD01A7">
      <w:pPr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живем в очень непростом мире. Жизнь ставит нас в сложные ситуации, требующие адекватных решений.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закономерностью является то, что под воздействием ряда факторов (окружающая среда, общение со взрослыми и сверстниками, СМИ…) у детей могут возникать негативные эмоциональные переживания: тревожность, выражающаяся в конфликтах и агрессии, неуверенность, определяющаяся замкнутостью и депрессивностью.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телевидения и социума дети перенимают способы поведения и грубое выражение чувств посредством подражания.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способы поведения дети переносят в игру. А ведь вся жизнь -  игра! Игра самоценна. Она вызывает положительные эмоции, дарит радость.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такая детская игра, которая сможет гармонизировать картину мира, поставить заслон на пути жестокости, избавит от внутренних конфликтов и страхов, раскроет понятия добра и зла? Да, есть такая игра!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«Самая лучшая игрушка для детей – кучка песка!» Ею забавлялись все поколения рода человеческого, потому что нет на свете ничего проще и доступнее, удобнее и многообразнее, живее и объемнее, чем песочная игра.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достоинство песочницы в том, что она позволяет </w:t>
      </w:r>
      <w:proofErr w:type="gram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 реально</w:t>
      </w:r>
      <w:proofErr w:type="gram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картину мира, дает возможность строить свой личный мир, ощущая себя его творцом.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Странный эффект песочницы пока до конца не объяснен. Но важно дать ребенку возможность пересыпать этот терапевтический стройматериал (успокаивает и расслабляет), лепить из него всевозможные фигуры, здания, города (побуждает фантазию, развивает мелкую моторику рук), отыскивать зарытые сокровища (создает заинтересованность) и просто сочинять сказки и рисовать их (творческий выход существующей проблемы, развивает речь).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привлекает маленьких «строителей» своей необычной структурой и новыми ощущениями, которые они испытывают при касании песка.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Песок нередко действует на детей как магнит. </w:t>
      </w:r>
      <w:proofErr w:type="gram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  чем</w:t>
      </w:r>
      <w:proofErr w:type="gram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успевают осознать, что делают, их руки сами начинают просеивать песок, строить замки и т.д. А если к этому добавить миниатюрные игрушки, то появляется целый мир, разыгрываются драмы, и ребенок полностью погружается в игру.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принцип терапии песком был предложен еще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К.Г.Юнгом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психотерапевтом, основателем аналитической психотерапии. Песок обладает свойством пропускать воду.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 Наблюдения и </w:t>
      </w:r>
      <w:proofErr w:type="gram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  показывают</w:t>
      </w:r>
      <w:proofErr w:type="gram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игра в песок позитивно влияет на эмоциональное самочувствие детей и взрослых, это делает ее прекрасным средством для «заботы о душе», - именно так переводится термин «психотерапия». 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песком предоставляет ребенку возможность избавиться от психологических травм с помощью перенесения во вне, на плоскость песочницы, фантазий и формирования ощущения связи и контроля над своими внутренними побуждениями. Ребенок в процессе песочной игры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такой терапии – не менять и переделывать ребенка, не учить его </w:t>
      </w:r>
      <w:proofErr w:type="gram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то</w:t>
      </w:r>
      <w:proofErr w:type="gram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 поведенческим навыкам, а дать ему возможность быть самим собой.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ребенка – символический язык для самовыражения. Манипулируя игрушками, он может показать более адекватно, чем выразить в словах, как он относится к себе, значимым взрослым, событиям в своей жизни, окружающим.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песком выступает в качестве ведущего метода коррекционного воздействия (при наличии у ребенка эмоциональных и поведенческих нарушений); в качестве вспомогательного средства, позволяющего стимулировать ребенка, развивать его сенсомоторные навыки, снизить эмоциональное напряжение и т.д. Песочницу можно использовать в качестве психопрофилактического, развивающего средства.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песочной терапии наиболее подходит для работы с детьми дошкольного возраста. Часто маленькие дети затрудняются в выражении своих переживаний из – за недостаточного развития вербального аппарата, бедности представлений или задержки развития, предлагаемая техника оказывается полезной.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выбранная фигурка воплощает какой – либо персонаж, который может взаимодействовать с другими героями. Ребенок сам придумывает, о чем они говорят, что делают.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использую различные инновационные технологии. Очень эффективной педагогической технологией является песочная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расширяет и дополняет общеобразовательную «Программу воспитания и обучения в детском саду» под редакцией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В.В.Гербовой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проявляют особый интерес к играм с песком. Комплексное развитие личности ребенка происходит через игру, близкую и понятную ему. Зона песочной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расположена в удобном месте для детей, привлекает их внимание яркостью, необычностью, оригинальностью. В ней размещены: ящик с песком, миниатюрные фигурки из «киндер – сюрпризов», игрушки – здания, животные, растения, наборы букв и цифр, геометрические фигуры и т.д.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часто ставят перед ребенком череду запретов и указаний. Так кирпичик за кирпичиком растет и крепнет стена, отделяя и отдаляя Мир ребенка от Мира взрослого. 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помощью песочных игр малыши воссоздают это шаткое равновесие.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 Песочная </w:t>
      </w:r>
      <w:proofErr w:type="spellStart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BD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прекрасная возможность выразить свое отношение к окружающему миру, найти то, что тревожит и беспокоит, рассыпать на мельчайшие песчинки образ, пугающий и травмирующий ребенка. 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воспитателей.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Психолого-педагогические аспекты</w:t>
      </w: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взаимодействия с тревожными детьми в ДОУ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аспекты проблемы тревожности.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детский сад становится одним из определяющих факторов в становлении личности ребенка. Многие основные свойства и личностные качества ребенка формируются в данный период жизни. В настоящее время увеличилось количество тревожных детей, отличающихся повышенным беспокойством, неуверенностью, эмоциональной неустойчивостью. Поэтому проблема детской тревожности и ее своевременной коррекции на раннем этапе является актуальной. Решение этой проблемы в старшем дошкольном возрасте и младшем школьном поможет устранить проблемы развития личности в период кризиса 7 лет; трудности принятия на себя ребенком новых социальных ролей в связи с переходом из детского сада в школу, проблемы адаптации, успешности учебной деятельности.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выделил и акцентуировал состояние беспокойства и тревоги З. Фрейд. Он охарактеризовал данное состояние как эмоциональное, включающее в себя переживание ожидания и неопределенности, чувства беспомощности. В настоящее время изучению состояния тревоги посвящено большое количество работ. Многозначность понимания тревоги заключается и как – временное психическое состояние, возникающее под воздействием стрессовых факторов. Селье рассматривал 3 фазы: 1 фаза – возникновение тревоги, 2 фаза – исчезновение тревоги, 3 фаза – увеличение тревоги, истощение Н.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.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понижение иммунитета. Причинами тревоги могут быть: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Фрустрация социальных потребностей;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Реакция на представленную угрозу;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Первичный показатель неблагополучия. Когда организм не имеет возможности естественным образом реализовывать потребность;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Свойства личности.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определения понятию «тревога» давали Астахов,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Лазарус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Р, Прихожан А.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,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Спилбергер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Д. и др. Многие авторы сближают тревогу с эмоцией страха.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термин «тревога» используется для описания неприятного по своей окраске психологического состояния, которое характеризуется субъективными ощущениями напряжения, беспокойства, мрачных представлений, а с физиологической сферы сопровождается активизацией автономной нервной системы. Тревога как состояние, в норме переживается каждым здоровым человеком в случаях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предполагания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предвосхищения негативных результатов. Являясь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природосообразным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состоянием, тревога играет положительную роль, не только как индикатор нарушения, но и как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мобилизатор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 психики, способный повышению уровня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саморегуляции, гарантирующей более успешное выполнение деятельности.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чаще всего тревогу рассматривают как негативное состояние, связанное с переживаниями стресса.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авторы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причины, вызывающие тревогу условно можно разделить на субъективные и объективные. Субъективные – неверное представление об исходе предстоящего события и психологического характера, приводящего к завышению субъектом значимости исхода предстоящего события. Объективные – экстремальные условия, предъявление повышенных требований к психике человека, утомление, беспокойство по поводу здоровья, нарушения психики, влияние фармакологических средств. Психологические причины: вызванные внутренним конфликтом, связанные с неверным представлением о собственном образе «Я», неадекватном уровне притязаний, недостаточное обоснование цели, предчувствие объективных трудностей.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авторы считают, что немотивированная тревожность может быть признаком психического расстройства – нахождение угрозы в других людях (бред ущерба), в собственном теле (ипохондрия), в собственных действиях (психастения). Личностную тревожность можно рассматривать как системное свойство, проявляющееся на всех уровнях активности человека.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 – тревожность оказывает влияние на общение, на социально-психологические показатели деятельности руководителей, на взаимоотношения с руководителем, с товарищами, порождая конфликты.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сфере тревожность проявляется в изменении уровня притязаний, снижения самооценки, решительности, уверенности в себе, влияет на мотивацию. Обратная связь с такими особенностями личности: социальная активность, добросовестность, стремление к лидерству, принципиальность, решительность, независимость, эмоциональная устойчивость, работоспособность, степень невротизации и интроверсии.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психофизиологической сфере тревожность проявляется на энергетике организма, активности биологически-активных точек на коже, развитием вегетативных расстройств.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с высоким уровнем тревожности воспринимает окружающий мир как объект угрозы, угроза психическому здоровью личности и способствует развитию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предневротического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состояния; отрицательно влияет на результат деятельности; профориентация больше подходит человек-природа и человек – художественный образ, необходимы навыки самоконтроля и устойчивое поведение. Тревожность – источник агрессивного поведения, формирует конфликтные отношения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показывают, что тревога, зарождаясь у ребенка в 7 месяцев, в неблагополучных условиях в старшем дошкольном возрасте становится тревожностью – т. е. устойчивом свойством личности. Недостаточная сформированность или нарушение механизма психологической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саморегуляциилежит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генезисе личностной тревожности, так считает Г. Ш.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Габдреева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Д. Левитов указывает, что тревожное состояние – показатель 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слабости нервной системы, хаотичности нервных процессов (темп, интенсивность деятельности – низкие, медленно включающиеся в работу, долго переключается, восстанавливается, быстро отвлекается). Главной причиной возникновения тревожности у дошкольников считается: неправильное воспитание и неблагоприятные отношения ребенка с родителями, особенно с матерью. При этом случае возникает страх, ребенок ощущает условность материнской любви. Высокая вероятность возникновения тревожности у ребенка при воспитании по типу: чрезмерная забота, мелочный контроль, большое количество ограничений и запретов, постоянное одергивание. Отсрочка чего-то приятного, подкрепления.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в детский сад увеличивает тревожность. Симбиоз личностной тревожности матери и ребенка увеличивает тревожность ребенка.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Имедадзе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следующие причины тревожности у детей дошкольного возраста, вызванные характером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внутри-семейных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отношений: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излишняя опека;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ребенок в семье;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плохая приспособляемость (неумение одеваться, есть, спать);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непоследовательность оценок, правил, авторитарный стиль отношений.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чрезвычайно зависим от состояния матери и к нему не найден индивидуальный подход в дошкольном учреждении, то возникает стойкий аффект на разлуку с матерью, что приводит к началу невроза.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увеличению тревожности приводят также.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уверенности в своих силах, проявляется в ситуациях, включающие опасность для чувства собственного достоинства при высоком уровне притязаний. Расхождение между положением, фактически занимаемым ребенком в коллективе и положением, который он хочет занимать. Прямая зависимость эмоциональной чувствительности ребенка и тревожности самих взрослых.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прямая связь между тревожностью и психическими процессами – мышление, память, внимание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Природные, генетические факторы развития тревожности трудно поддаются коррекции. Социальные факторы поддаются коррекции. Работа ведется в 3-х направлениях. 1. Работа над самооценкой. 2. Формирование адаптивного поведения. 3. Снятие мышечного напряжения. Согласно Ж. Пиаже игра является мостиком между конкретным опытом и абстрактным мышлением, и именно символическая функция игры является особенно важной. Именно поэтому все большее значение приобретает игровая терапия – способ коррекции эмоциональных и поведенческих нарушений у детей. В игровой терапии необходимо 3 «П»: признание; принятие; понятие ребенка.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Недирективная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– не оценивание, а описание действий ребенка с отражением чувств ребенка снижает уровень тревожности.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тревожности: наблюдение – до 4-х лет; с 4-х цветовая диагностика эмоций О. А. Ореховой; проективная методика «Моя семья». Работа с родителями – тест Пари; тест Дарси-Баска; анкетирование.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воспитателя включает: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навыками самоконтроля;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оценка действий;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четкая система ограничений;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«агрессивных» игрушек позволяет снизить уровень тревожности. Песок, вода, глина, пластилин, кубики, цвет – для снятия негативных эмоций. Лучше использовать шариковые ручки и фломастеры т. к. карандаши ломаются, красками пачкаются, что может увеличивать уровень тревожности. Технику овладения ограничений лучше отрабатывать на обычных детях, после осторожно переносить на работу с тревожными детьми. Хвалить тоже осторожно т. к.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высокотревожный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будет работать на похвалу, что будет увеличивать тревогу. Безопасные игрушки – куклы, машины, то, что не требует правильности действий и четкого выполнения правил. Складывание по образцу, мозаика по рисунку, подвижные игры соревновательного характера увеличивают тревожность.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Выступление на родительском собрании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«Влияние родительских установок на развитие детей»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 рекомендации.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взаимоопределяющих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составных: осознаваемое и несознаваемое – сознание и подсознание.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неосознаваемой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 большое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сказала….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", "Папа велел…" и т.д.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сформировавшейся личности, ребёнок 4 -5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</w:t>
      </w: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  для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контрустановка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контрустановка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контрустановки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BD01A7" w:rsidRPr="00BD01A7" w:rsidRDefault="00BD01A7" w:rsidP="00BD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5207"/>
        <w:gridCol w:w="2063"/>
      </w:tblGrid>
      <w:tr w:rsidR="00BD01A7" w:rsidRPr="00BD01A7" w:rsidTr="00BD01A7">
        <w:tc>
          <w:tcPr>
            <w:tcW w:w="39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НЕГАТИВНЫЕ УСТАНОВКИ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"Будь собой, у </w:t>
            </w:r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  в</w:t>
            </w:r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будут друзья!".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"Горе ты моё!"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"Счастье ты моё, радость моя!"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"Плакса-Вакса, нытик, пискля!"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BD01A7" w:rsidRPr="00BD01A7" w:rsidTr="00BD01A7">
        <w:trPr>
          <w:trHeight w:val="865"/>
        </w:trPr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твоего ума дело!".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 ты как думаешь?".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"Ты совсем, как твой папа (мама)…".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Неуверенность в своих силах, низкая самооценка, страхи, задержки психического развития, </w:t>
            </w: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безынициативность, низкая мотивация к достижению.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"Попробуй ещё, у тебя обязательно получится!".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кричи так, оглохнешь!"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"Неряха, грязнуля!".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 люди равны, но в то же время ни один не похож на другого".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"Ты плохой, обижаешь маму, я уйду от тебя к другому ребёнку!".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"Жизнь очень трудна: вырастешь – узнаешь…!"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proofErr w:type="gram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несчастным  случаям</w:t>
            </w:r>
            <w:proofErr w:type="gram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подозрительность, пессимизм.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"Жизнь интересна и прекрасна! Всё будет хорошо!".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"Уйди с глаз моих, встань в угол!"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"Иди ко мне, давай во всём разберёмся вместе!"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-стая!".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"Давай немного оставим папе (маме) 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ит.д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"Ах ты, гадкий утёнок! И в кого ты такой некрасивый!".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ты мне нравишься!".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BD01A7" w:rsidRPr="00BD01A7" w:rsidTr="00BD01A7"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28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0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01A7" w:rsidRPr="00BD01A7" w:rsidRDefault="00BD01A7" w:rsidP="00BD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"Держи себя в руках, уважай людей!".</w:t>
            </w:r>
          </w:p>
        </w:tc>
      </w:tr>
    </w:tbl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говорите детям: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занят(а)…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что ты натворил!!!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</w:t>
      </w:r>
      <w:proofErr w:type="gram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же ты научишься!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 тебе можно повторять!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сведёшь меня с ума!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ты без меня делал!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Вечно ты во всё лезешь!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Уйди от меня!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 в угол!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</w:t>
      </w:r>
      <w:proofErr w:type="spellEnd"/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слова ласкают душу ребёнка: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самый любимый!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очень многое можешь!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мы без тебя делали?!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 ко мне!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Садись с нами…!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помогу тебе…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радуюсь твоим успехам!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не случилось, наш дом – наша крепость.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 мне, что с тобой… 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Профилактика тревожности (Рекомендации родителям).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Общаясь с ребенком, не подрывайте авторитет других значимых для него людей. (Например, нельзя говорить ребенку: "Много ваши воспитатели понимают!  Бабушку лучше слушай!").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Доверяйте ребенку, будьте с ним честными и принимайте таким, какой он есть.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Шпаргалка для взрослых или правила работы с тревожными детьми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Избегайте состязаний и каких-либо видов робот, учитывающих скорость.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сравнивайте ребенка с окружающими.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Чаще используйте телесный контакт, упражнения на релаксацию.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Способствуйте повышению самооценки ребенка, чаще хвалите его, но так, чтобы он знал, за что.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Чаще обращайтесь к ребенку по имени.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Демонстрируете образцы уверенного поведения, будьте во всем примером ребенку.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предъявляйте к ребенку завышенных требований.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Будьте последовательны в воспитании ребенка.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Старайтесь делать ребенку как можно меньше замечаний.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Используйте наказание лишь в крайних случаях.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унижайте ребенка, наказывая его.</w:t>
      </w:r>
    </w:p>
    <w:p w:rsidR="00BD01A7" w:rsidRPr="00BD01A7" w:rsidRDefault="00BD01A7" w:rsidP="00BD0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Pr="00BD0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песочной терапии</w:t>
      </w: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как основного метода коррекции тревожности.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657475"/>
            <wp:effectExtent l="0" t="0" r="0" b="9525"/>
            <wp:docPr id="4" name="Рисунок 4" descr="DSCN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8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D0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Авторская  игра</w:t>
      </w:r>
      <w:proofErr w:type="gramEnd"/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"Победим страх" 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тренинговых занятиях по коррекции тревожности также использовались: </w:t>
      </w:r>
      <w:proofErr w:type="spellStart"/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игротерапия</w:t>
      </w:r>
      <w:proofErr w:type="spellEnd"/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арт-терапии, элементы сказкотерапии;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 </w:t>
      </w:r>
      <w:proofErr w:type="spellStart"/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психогимнастики</w:t>
      </w:r>
      <w:proofErr w:type="spellEnd"/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67225" cy="2962275"/>
            <wp:effectExtent l="0" t="0" r="9525" b="9525"/>
            <wp:docPr id="3" name="Рисунок 3" descr="DSCN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8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0BE" w:rsidRDefault="00C810BE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0BE" w:rsidRDefault="00C810BE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Упражнение: «Богатыри»</w:t>
      </w: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100" cy="3076575"/>
            <wp:effectExtent l="0" t="0" r="0" b="9525"/>
            <wp:docPr id="2" name="Рисунок 2" descr="DSCN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8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«Кляксы»</w:t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943225"/>
            <wp:effectExtent l="0" t="0" r="0" b="9525"/>
            <wp:docPr id="1" name="Рисунок 1" descr="DSCN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8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A7" w:rsidRPr="00BD01A7" w:rsidRDefault="00BD01A7" w:rsidP="00B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1A7" w:rsidRDefault="00BD01A7" w:rsidP="00BD01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proofErr w:type="gramStart"/>
      <w:r w:rsidRPr="00BD01A7">
        <w:rPr>
          <w:b/>
          <w:sz w:val="28"/>
          <w:szCs w:val="28"/>
        </w:rPr>
        <w:t>Упражнение  "</w:t>
      </w:r>
      <w:proofErr w:type="gramEnd"/>
      <w:r w:rsidRPr="00BD01A7">
        <w:rPr>
          <w:b/>
          <w:sz w:val="28"/>
          <w:szCs w:val="28"/>
        </w:rPr>
        <w:t>Нарисуй свой с</w:t>
      </w:r>
      <w:r>
        <w:rPr>
          <w:b/>
          <w:sz w:val="28"/>
          <w:szCs w:val="28"/>
        </w:rPr>
        <w:t>трах»</w:t>
      </w:r>
    </w:p>
    <w:p w:rsidR="00BD01A7" w:rsidRDefault="00BD01A7"/>
    <w:sectPr w:rsidR="00BD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0B7"/>
    <w:multiLevelType w:val="hybridMultilevel"/>
    <w:tmpl w:val="C6D6A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14721"/>
    <w:multiLevelType w:val="hybridMultilevel"/>
    <w:tmpl w:val="BAC0C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3F23"/>
    <w:multiLevelType w:val="multilevel"/>
    <w:tmpl w:val="C22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8722E"/>
    <w:multiLevelType w:val="hybridMultilevel"/>
    <w:tmpl w:val="EF52E2AE"/>
    <w:lvl w:ilvl="0" w:tplc="44A6F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C75"/>
    <w:multiLevelType w:val="hybridMultilevel"/>
    <w:tmpl w:val="C472E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69B"/>
    <w:multiLevelType w:val="hybridMultilevel"/>
    <w:tmpl w:val="F154D7D2"/>
    <w:lvl w:ilvl="0" w:tplc="CC5EDA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B5A"/>
    <w:multiLevelType w:val="hybridMultilevel"/>
    <w:tmpl w:val="00ECA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259B"/>
    <w:multiLevelType w:val="multilevel"/>
    <w:tmpl w:val="B41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229E0"/>
    <w:multiLevelType w:val="hybridMultilevel"/>
    <w:tmpl w:val="C4765CD8"/>
    <w:lvl w:ilvl="0" w:tplc="7F2A159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154E35"/>
    <w:multiLevelType w:val="hybridMultilevel"/>
    <w:tmpl w:val="3AE27C90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769F"/>
    <w:multiLevelType w:val="multilevel"/>
    <w:tmpl w:val="823221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7F19FC"/>
    <w:multiLevelType w:val="hybridMultilevel"/>
    <w:tmpl w:val="FF308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16114"/>
    <w:multiLevelType w:val="multilevel"/>
    <w:tmpl w:val="340C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02DE0"/>
    <w:multiLevelType w:val="hybridMultilevel"/>
    <w:tmpl w:val="4B86A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7D65"/>
    <w:multiLevelType w:val="hybridMultilevel"/>
    <w:tmpl w:val="CE74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D7954"/>
    <w:multiLevelType w:val="hybridMultilevel"/>
    <w:tmpl w:val="51185C44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3478"/>
    <w:multiLevelType w:val="hybridMultilevel"/>
    <w:tmpl w:val="CD200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C0DBF"/>
    <w:multiLevelType w:val="hybridMultilevel"/>
    <w:tmpl w:val="218A2910"/>
    <w:lvl w:ilvl="0" w:tplc="CC5EDA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506B"/>
    <w:multiLevelType w:val="hybridMultilevel"/>
    <w:tmpl w:val="D4B8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475F0"/>
    <w:multiLevelType w:val="multilevel"/>
    <w:tmpl w:val="97C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5009A"/>
    <w:multiLevelType w:val="hybridMultilevel"/>
    <w:tmpl w:val="958ED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F52F7"/>
    <w:multiLevelType w:val="multilevel"/>
    <w:tmpl w:val="48A4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13A52"/>
    <w:multiLevelType w:val="hybridMultilevel"/>
    <w:tmpl w:val="F230C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24747"/>
    <w:multiLevelType w:val="hybridMultilevel"/>
    <w:tmpl w:val="446C3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46CB3"/>
    <w:multiLevelType w:val="hybridMultilevel"/>
    <w:tmpl w:val="4212F75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C4D52"/>
    <w:multiLevelType w:val="multilevel"/>
    <w:tmpl w:val="2FDC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3163C"/>
    <w:multiLevelType w:val="hybridMultilevel"/>
    <w:tmpl w:val="5C78E62A"/>
    <w:lvl w:ilvl="0" w:tplc="648603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A05B74"/>
    <w:multiLevelType w:val="hybridMultilevel"/>
    <w:tmpl w:val="6CF69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5354"/>
    <w:multiLevelType w:val="hybridMultilevel"/>
    <w:tmpl w:val="21365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F62645F"/>
    <w:multiLevelType w:val="hybridMultilevel"/>
    <w:tmpl w:val="94A403CC"/>
    <w:lvl w:ilvl="0" w:tplc="64860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13601"/>
    <w:multiLevelType w:val="multilevel"/>
    <w:tmpl w:val="9FB6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495127"/>
    <w:multiLevelType w:val="multilevel"/>
    <w:tmpl w:val="0620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A4201"/>
    <w:multiLevelType w:val="hybridMultilevel"/>
    <w:tmpl w:val="8C04F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201459"/>
    <w:multiLevelType w:val="multilevel"/>
    <w:tmpl w:val="7A4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1256F"/>
    <w:multiLevelType w:val="multilevel"/>
    <w:tmpl w:val="92C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221D60"/>
    <w:multiLevelType w:val="hybridMultilevel"/>
    <w:tmpl w:val="92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615D0"/>
    <w:multiLevelType w:val="hybridMultilevel"/>
    <w:tmpl w:val="7A7A0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21"/>
  </w:num>
  <w:num w:numId="4">
    <w:abstractNumId w:val="34"/>
  </w:num>
  <w:num w:numId="5">
    <w:abstractNumId w:val="2"/>
  </w:num>
  <w:num w:numId="6">
    <w:abstractNumId w:val="33"/>
  </w:num>
  <w:num w:numId="7">
    <w:abstractNumId w:val="25"/>
  </w:num>
  <w:num w:numId="8">
    <w:abstractNumId w:val="1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26"/>
  </w:num>
  <w:num w:numId="14">
    <w:abstractNumId w:val="5"/>
  </w:num>
  <w:num w:numId="15">
    <w:abstractNumId w:val="17"/>
  </w:num>
  <w:num w:numId="16">
    <w:abstractNumId w:val="11"/>
  </w:num>
  <w:num w:numId="17">
    <w:abstractNumId w:val="24"/>
  </w:num>
  <w:num w:numId="18">
    <w:abstractNumId w:val="28"/>
  </w:num>
  <w:num w:numId="19">
    <w:abstractNumId w:val="16"/>
  </w:num>
  <w:num w:numId="20">
    <w:abstractNumId w:val="13"/>
  </w:num>
  <w:num w:numId="21">
    <w:abstractNumId w:val="6"/>
  </w:num>
  <w:num w:numId="22">
    <w:abstractNumId w:val="20"/>
  </w:num>
  <w:num w:numId="23">
    <w:abstractNumId w:val="31"/>
  </w:num>
  <w:num w:numId="24">
    <w:abstractNumId w:val="35"/>
  </w:num>
  <w:num w:numId="25">
    <w:abstractNumId w:val="15"/>
  </w:num>
  <w:num w:numId="26">
    <w:abstractNumId w:val="9"/>
  </w:num>
  <w:num w:numId="27">
    <w:abstractNumId w:val="3"/>
  </w:num>
  <w:num w:numId="28">
    <w:abstractNumId w:val="0"/>
  </w:num>
  <w:num w:numId="29">
    <w:abstractNumId w:val="8"/>
  </w:num>
  <w:num w:numId="30">
    <w:abstractNumId w:val="32"/>
  </w:num>
  <w:num w:numId="31">
    <w:abstractNumId w:val="10"/>
  </w:num>
  <w:num w:numId="32">
    <w:abstractNumId w:val="27"/>
  </w:num>
  <w:num w:numId="33">
    <w:abstractNumId w:val="1"/>
  </w:num>
  <w:num w:numId="34">
    <w:abstractNumId w:val="18"/>
  </w:num>
  <w:num w:numId="35">
    <w:abstractNumId w:val="22"/>
  </w:num>
  <w:num w:numId="36">
    <w:abstractNumId w:val="2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A7"/>
    <w:rsid w:val="008276E0"/>
    <w:rsid w:val="00BD01A7"/>
    <w:rsid w:val="00C810BE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3D5ED"/>
  <w15:chartTrackingRefBased/>
  <w15:docId w15:val="{9BD4F412-7148-4ED1-8447-5590582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D0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01A7"/>
  </w:style>
  <w:style w:type="character" w:customStyle="1" w:styleId="c11">
    <w:name w:val="c11"/>
    <w:basedOn w:val="a0"/>
    <w:rsid w:val="00BD01A7"/>
  </w:style>
  <w:style w:type="character" w:customStyle="1" w:styleId="20">
    <w:name w:val="Заголовок 2 Знак"/>
    <w:basedOn w:val="a0"/>
    <w:link w:val="2"/>
    <w:rsid w:val="00BD0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BD01A7"/>
  </w:style>
  <w:style w:type="paragraph" w:styleId="a3">
    <w:name w:val="Normal (Web)"/>
    <w:basedOn w:val="a"/>
    <w:uiPriority w:val="99"/>
    <w:rsid w:val="00BD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D0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">
    <w:name w:val="zagl"/>
    <w:basedOn w:val="a0"/>
    <w:rsid w:val="00BD01A7"/>
    <w:rPr>
      <w:rFonts w:cs="Times New Roman"/>
    </w:rPr>
  </w:style>
  <w:style w:type="character" w:customStyle="1" w:styleId="apple-converted-space">
    <w:name w:val="apple-converted-space"/>
    <w:basedOn w:val="a0"/>
    <w:rsid w:val="00BD01A7"/>
  </w:style>
  <w:style w:type="character" w:styleId="a5">
    <w:name w:val="Hyperlink"/>
    <w:basedOn w:val="a0"/>
    <w:rsid w:val="00BD01A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D0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D0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D0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D0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D01A7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BD01A7"/>
    <w:pPr>
      <w:spacing w:after="0" w:line="240" w:lineRule="auto"/>
      <w:ind w:left="720"/>
    </w:pPr>
    <w:rPr>
      <w:rFonts w:ascii="Times New Roman" w:eastAsia="Times New Roman" w:hAnsi="Times New Roman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7778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1</cp:revision>
  <dcterms:created xsi:type="dcterms:W3CDTF">2017-11-12T17:10:00Z</dcterms:created>
  <dcterms:modified xsi:type="dcterms:W3CDTF">2017-11-12T17:36:00Z</dcterms:modified>
</cp:coreProperties>
</file>