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30B" w:rsidRPr="00562707" w:rsidRDefault="00B5130B" w:rsidP="00B5130B">
      <w:pPr>
        <w:spacing w:after="0" w:line="240" w:lineRule="auto"/>
        <w:jc w:val="center"/>
        <w:rPr>
          <w:b/>
          <w:szCs w:val="24"/>
        </w:rPr>
      </w:pPr>
      <w:r w:rsidRPr="00562707">
        <w:rPr>
          <w:b/>
          <w:szCs w:val="24"/>
        </w:rPr>
        <w:t>Управление образование</w:t>
      </w:r>
    </w:p>
    <w:p w:rsidR="00B5130B" w:rsidRPr="00562707" w:rsidRDefault="00B5130B" w:rsidP="00B5130B">
      <w:pPr>
        <w:spacing w:after="0" w:line="240" w:lineRule="auto"/>
        <w:jc w:val="center"/>
        <w:rPr>
          <w:b/>
          <w:szCs w:val="24"/>
        </w:rPr>
      </w:pPr>
      <w:r w:rsidRPr="00562707">
        <w:rPr>
          <w:b/>
          <w:szCs w:val="24"/>
        </w:rPr>
        <w:t>администрации Солнечногорского муниципального района</w:t>
      </w:r>
    </w:p>
    <w:p w:rsidR="00B5130B" w:rsidRPr="00562707" w:rsidRDefault="00B5130B" w:rsidP="00B5130B">
      <w:pPr>
        <w:spacing w:after="0" w:line="240" w:lineRule="auto"/>
        <w:jc w:val="center"/>
        <w:rPr>
          <w:b/>
          <w:szCs w:val="24"/>
        </w:rPr>
      </w:pPr>
      <w:r w:rsidRPr="00562707">
        <w:rPr>
          <w:b/>
          <w:szCs w:val="24"/>
        </w:rPr>
        <w:t>Муниципальное бюджетное дошкольное образовательное учреждение</w:t>
      </w:r>
    </w:p>
    <w:p w:rsidR="00B5130B" w:rsidRPr="00562707" w:rsidRDefault="00B5130B" w:rsidP="00B5130B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4"/>
        </w:rPr>
      </w:pPr>
      <w:r w:rsidRPr="00562707">
        <w:rPr>
          <w:b/>
          <w:szCs w:val="24"/>
        </w:rPr>
        <w:t>«Детский сад № 14»</w:t>
      </w:r>
    </w:p>
    <w:p w:rsidR="00B5130B" w:rsidRPr="00562707" w:rsidRDefault="00B5130B" w:rsidP="00B5130B">
      <w:pPr>
        <w:spacing w:after="0" w:line="240" w:lineRule="auto"/>
        <w:rPr>
          <w:b/>
          <w:szCs w:val="24"/>
        </w:rPr>
      </w:pPr>
      <w:r w:rsidRPr="00562707">
        <w:rPr>
          <w:b/>
          <w:szCs w:val="24"/>
        </w:rPr>
        <w:t>МО 141570 Солнечногорский район                                                               8-495-546-39-65</w:t>
      </w:r>
    </w:p>
    <w:p w:rsidR="00B5130B" w:rsidRPr="00562707" w:rsidRDefault="00B5130B" w:rsidP="00B5130B">
      <w:pPr>
        <w:spacing w:after="0" w:line="240" w:lineRule="auto"/>
        <w:rPr>
          <w:b/>
          <w:szCs w:val="24"/>
        </w:rPr>
      </w:pPr>
      <w:proofErr w:type="spellStart"/>
      <w:r w:rsidRPr="00562707">
        <w:rPr>
          <w:b/>
          <w:szCs w:val="24"/>
        </w:rPr>
        <w:t>пгт</w:t>
      </w:r>
      <w:proofErr w:type="spellEnd"/>
      <w:r w:rsidRPr="00562707">
        <w:rPr>
          <w:b/>
          <w:szCs w:val="24"/>
        </w:rPr>
        <w:t xml:space="preserve">. </w:t>
      </w:r>
      <w:proofErr w:type="gramStart"/>
      <w:r w:rsidRPr="00562707">
        <w:rPr>
          <w:b/>
          <w:szCs w:val="24"/>
        </w:rPr>
        <w:t xml:space="preserve">Менделеево,   </w:t>
      </w:r>
      <w:proofErr w:type="gramEnd"/>
      <w:r w:rsidRPr="00562707">
        <w:rPr>
          <w:b/>
          <w:szCs w:val="24"/>
        </w:rPr>
        <w:t xml:space="preserve">                                                                                            </w:t>
      </w:r>
      <w:hyperlink r:id="rId5" w:history="1">
        <w:r w:rsidRPr="00562707">
          <w:rPr>
            <w:b/>
            <w:szCs w:val="24"/>
            <w:lang w:val="en-US"/>
          </w:rPr>
          <w:t>mend</w:t>
        </w:r>
        <w:r w:rsidRPr="00562707">
          <w:rPr>
            <w:b/>
            <w:szCs w:val="24"/>
          </w:rPr>
          <w:t>.</w:t>
        </w:r>
        <w:r w:rsidRPr="00562707">
          <w:rPr>
            <w:b/>
            <w:szCs w:val="24"/>
            <w:lang w:val="en-US"/>
          </w:rPr>
          <w:t>school</w:t>
        </w:r>
        <w:r w:rsidRPr="00562707">
          <w:rPr>
            <w:b/>
            <w:szCs w:val="24"/>
          </w:rPr>
          <w:t>.</w:t>
        </w:r>
        <w:r w:rsidRPr="00562707">
          <w:rPr>
            <w:b/>
            <w:szCs w:val="24"/>
            <w:lang w:val="en-US"/>
          </w:rPr>
          <w:t>l</w:t>
        </w:r>
        <w:r w:rsidRPr="00562707">
          <w:rPr>
            <w:b/>
            <w:szCs w:val="24"/>
          </w:rPr>
          <w:t>@</w:t>
        </w:r>
        <w:r w:rsidRPr="00562707">
          <w:rPr>
            <w:b/>
            <w:szCs w:val="24"/>
            <w:lang w:val="en-US"/>
          </w:rPr>
          <w:t>mail</w:t>
        </w:r>
        <w:r w:rsidRPr="00562707">
          <w:rPr>
            <w:b/>
            <w:szCs w:val="24"/>
          </w:rPr>
          <w:t>.</w:t>
        </w:r>
        <w:proofErr w:type="spellStart"/>
        <w:r w:rsidRPr="00562707">
          <w:rPr>
            <w:b/>
            <w:szCs w:val="24"/>
            <w:lang w:val="en-US"/>
          </w:rPr>
          <w:t>ru</w:t>
        </w:r>
        <w:proofErr w:type="spellEnd"/>
      </w:hyperlink>
    </w:p>
    <w:p w:rsidR="00B5130B" w:rsidRPr="00562707" w:rsidRDefault="00B5130B" w:rsidP="00B5130B">
      <w:pPr>
        <w:spacing w:after="0" w:line="240" w:lineRule="auto"/>
        <w:rPr>
          <w:b/>
          <w:szCs w:val="24"/>
        </w:rPr>
      </w:pPr>
      <w:proofErr w:type="spellStart"/>
      <w:r w:rsidRPr="00562707">
        <w:rPr>
          <w:b/>
          <w:szCs w:val="24"/>
        </w:rPr>
        <w:t>ул.Куйбышева</w:t>
      </w:r>
      <w:proofErr w:type="spellEnd"/>
      <w:r w:rsidRPr="00562707">
        <w:rPr>
          <w:b/>
          <w:szCs w:val="24"/>
        </w:rPr>
        <w:t xml:space="preserve">, д.14-15                                                                                    </w:t>
      </w:r>
    </w:p>
    <w:p w:rsidR="00B5130B" w:rsidRPr="00A404DF" w:rsidRDefault="00B5130B" w:rsidP="00B5130B">
      <w:pPr>
        <w:jc w:val="center"/>
      </w:pPr>
    </w:p>
    <w:p w:rsidR="00325F5C" w:rsidRDefault="00325F5C">
      <w:pPr>
        <w:spacing w:after="930" w:line="259" w:lineRule="auto"/>
        <w:ind w:left="0" w:right="197" w:firstLine="0"/>
        <w:jc w:val="center"/>
        <w:rPr>
          <w:sz w:val="70"/>
        </w:rPr>
      </w:pPr>
    </w:p>
    <w:p w:rsidR="00B5130B" w:rsidRDefault="00B5130B" w:rsidP="00B5130B">
      <w:pPr>
        <w:spacing w:after="930" w:line="259" w:lineRule="auto"/>
        <w:ind w:left="0" w:right="197" w:firstLine="0"/>
        <w:jc w:val="center"/>
        <w:rPr>
          <w:sz w:val="70"/>
        </w:rPr>
      </w:pPr>
    </w:p>
    <w:p w:rsidR="00FC47C2" w:rsidRDefault="00325F5C" w:rsidP="00B5130B">
      <w:pPr>
        <w:spacing w:after="930" w:line="259" w:lineRule="auto"/>
        <w:ind w:left="0" w:right="197" w:firstLine="0"/>
        <w:jc w:val="center"/>
        <w:rPr>
          <w:sz w:val="66"/>
        </w:rPr>
      </w:pPr>
      <w:r>
        <w:rPr>
          <w:sz w:val="70"/>
        </w:rPr>
        <w:t xml:space="preserve">Конспект </w:t>
      </w:r>
      <w:r w:rsidR="00B5130B">
        <w:rPr>
          <w:sz w:val="70"/>
        </w:rPr>
        <w:t xml:space="preserve">НОД </w:t>
      </w:r>
      <w:r>
        <w:rPr>
          <w:sz w:val="66"/>
        </w:rPr>
        <w:t>в старшей группе</w:t>
      </w:r>
    </w:p>
    <w:p w:rsidR="00B5130B" w:rsidRDefault="00B5130B" w:rsidP="00B5130B">
      <w:pPr>
        <w:spacing w:after="930" w:line="259" w:lineRule="auto"/>
        <w:ind w:left="0" w:right="197" w:firstLine="0"/>
        <w:jc w:val="center"/>
      </w:pPr>
      <w:r>
        <w:rPr>
          <w:sz w:val="66"/>
        </w:rPr>
        <w:t>«На что похоже?»</w:t>
      </w:r>
    </w:p>
    <w:p w:rsidR="00B5130B" w:rsidRDefault="00B5130B" w:rsidP="00325F5C">
      <w:pPr>
        <w:spacing w:after="0" w:line="407" w:lineRule="auto"/>
        <w:ind w:left="4791" w:right="0" w:firstLine="0"/>
        <w:jc w:val="left"/>
        <w:rPr>
          <w:sz w:val="34"/>
        </w:rPr>
      </w:pPr>
    </w:p>
    <w:p w:rsidR="00B5130B" w:rsidRDefault="00B5130B" w:rsidP="00325F5C">
      <w:pPr>
        <w:spacing w:after="0" w:line="407" w:lineRule="auto"/>
        <w:ind w:left="4791" w:right="0" w:firstLine="0"/>
        <w:jc w:val="left"/>
        <w:rPr>
          <w:sz w:val="34"/>
        </w:rPr>
      </w:pPr>
    </w:p>
    <w:p w:rsidR="00B5130B" w:rsidRDefault="00B5130B" w:rsidP="00325F5C">
      <w:pPr>
        <w:spacing w:after="0" w:line="407" w:lineRule="auto"/>
        <w:ind w:left="4791" w:right="0" w:firstLine="0"/>
        <w:jc w:val="left"/>
        <w:rPr>
          <w:sz w:val="34"/>
        </w:rPr>
      </w:pPr>
    </w:p>
    <w:p w:rsidR="00B5130B" w:rsidRDefault="00B5130B" w:rsidP="00325F5C">
      <w:pPr>
        <w:spacing w:after="0" w:line="407" w:lineRule="auto"/>
        <w:ind w:left="4791" w:right="0" w:firstLine="0"/>
        <w:jc w:val="left"/>
        <w:rPr>
          <w:sz w:val="34"/>
        </w:rPr>
      </w:pPr>
    </w:p>
    <w:p w:rsidR="00B5130B" w:rsidRDefault="00B5130B" w:rsidP="00325F5C">
      <w:pPr>
        <w:spacing w:after="0" w:line="407" w:lineRule="auto"/>
        <w:ind w:left="4791" w:right="0" w:firstLine="0"/>
        <w:jc w:val="left"/>
        <w:rPr>
          <w:sz w:val="34"/>
        </w:rPr>
      </w:pPr>
    </w:p>
    <w:p w:rsidR="00B5130B" w:rsidRDefault="00B5130B" w:rsidP="00325F5C">
      <w:pPr>
        <w:spacing w:after="0" w:line="407" w:lineRule="auto"/>
        <w:ind w:left="4791" w:right="0" w:firstLine="0"/>
        <w:jc w:val="left"/>
        <w:rPr>
          <w:sz w:val="34"/>
        </w:rPr>
      </w:pPr>
    </w:p>
    <w:p w:rsidR="00FC47C2" w:rsidRDefault="00325F5C" w:rsidP="00325F5C">
      <w:pPr>
        <w:spacing w:after="0" w:line="407" w:lineRule="auto"/>
        <w:ind w:left="4791" w:right="0" w:firstLine="0"/>
        <w:jc w:val="left"/>
      </w:pPr>
      <w:bookmarkStart w:id="0" w:name="_GoBack"/>
      <w:bookmarkEnd w:id="0"/>
      <w:r>
        <w:rPr>
          <w:sz w:val="34"/>
        </w:rPr>
        <w:t>Воспитатель первой категории</w:t>
      </w:r>
    </w:p>
    <w:p w:rsidR="00FC47C2" w:rsidRDefault="00325F5C">
      <w:pPr>
        <w:spacing w:after="0" w:line="259" w:lineRule="auto"/>
        <w:ind w:left="0" w:right="595" w:firstLine="0"/>
        <w:jc w:val="right"/>
      </w:pPr>
      <w:r>
        <w:rPr>
          <w:sz w:val="34"/>
        </w:rPr>
        <w:t>Волкова Елена Владимировна</w:t>
      </w:r>
    </w:p>
    <w:p w:rsidR="00325F5C" w:rsidRDefault="00325F5C">
      <w:pPr>
        <w:spacing w:after="83" w:line="265" w:lineRule="auto"/>
        <w:ind w:left="533" w:right="538" w:hanging="10"/>
        <w:jc w:val="center"/>
        <w:rPr>
          <w:sz w:val="26"/>
        </w:rPr>
      </w:pPr>
    </w:p>
    <w:p w:rsidR="00325F5C" w:rsidRDefault="00325F5C">
      <w:pPr>
        <w:spacing w:after="83" w:line="265" w:lineRule="auto"/>
        <w:ind w:left="533" w:right="538" w:hanging="10"/>
        <w:jc w:val="center"/>
        <w:rPr>
          <w:sz w:val="26"/>
        </w:rPr>
      </w:pPr>
    </w:p>
    <w:p w:rsidR="00325F5C" w:rsidRDefault="00325F5C">
      <w:pPr>
        <w:spacing w:after="83" w:line="265" w:lineRule="auto"/>
        <w:ind w:left="533" w:right="538" w:hanging="10"/>
        <w:jc w:val="center"/>
        <w:rPr>
          <w:sz w:val="26"/>
        </w:rPr>
      </w:pPr>
    </w:p>
    <w:p w:rsidR="00FC47C2" w:rsidRPr="00325F5C" w:rsidRDefault="00325F5C">
      <w:pPr>
        <w:spacing w:after="83" w:line="265" w:lineRule="auto"/>
        <w:ind w:left="533" w:right="538" w:hanging="10"/>
        <w:jc w:val="center"/>
        <w:rPr>
          <w:sz w:val="28"/>
          <w:szCs w:val="28"/>
        </w:rPr>
      </w:pPr>
      <w:r w:rsidRPr="00325F5C">
        <w:rPr>
          <w:sz w:val="28"/>
          <w:szCs w:val="28"/>
        </w:rPr>
        <w:t>Игровой комплекс</w:t>
      </w:r>
    </w:p>
    <w:p w:rsidR="00FC47C2" w:rsidRPr="00325F5C" w:rsidRDefault="00325F5C">
      <w:pPr>
        <w:spacing w:after="495" w:line="265" w:lineRule="auto"/>
        <w:ind w:left="533" w:right="523" w:hanging="10"/>
        <w:jc w:val="center"/>
        <w:rPr>
          <w:sz w:val="28"/>
          <w:szCs w:val="28"/>
        </w:rPr>
      </w:pPr>
      <w:r w:rsidRPr="00325F5C">
        <w:rPr>
          <w:sz w:val="28"/>
          <w:szCs w:val="28"/>
        </w:rPr>
        <w:t>Занятие по ФЭМП</w:t>
      </w:r>
    </w:p>
    <w:p w:rsidR="00FC47C2" w:rsidRPr="00325F5C" w:rsidRDefault="00325F5C">
      <w:pPr>
        <w:ind w:left="-1" w:right="0"/>
        <w:rPr>
          <w:sz w:val="28"/>
          <w:szCs w:val="28"/>
        </w:rPr>
      </w:pPr>
      <w:r w:rsidRPr="00325F5C">
        <w:rPr>
          <w:sz w:val="28"/>
          <w:szCs w:val="28"/>
          <w:u w:val="single" w:color="000000"/>
        </w:rPr>
        <w:t>Цель.</w:t>
      </w:r>
      <w:r w:rsidRPr="00325F5C">
        <w:rPr>
          <w:sz w:val="28"/>
          <w:szCs w:val="28"/>
        </w:rPr>
        <w:t xml:space="preserve"> Закрепить представления о порядковых числительных. Познакомить со знаками, употребляемыми при сложении (плюс, равняется или равно). Учить решать и составлять примеры на сложение (с помощью карточек с цифрами и знаками), создавать в воображении образы на основе схематического изображения предметов. Развивать память, воображение, мелкую моторику, связную речь.</w:t>
      </w:r>
    </w:p>
    <w:p w:rsidR="00FC47C2" w:rsidRPr="00325F5C" w:rsidRDefault="00325F5C">
      <w:pPr>
        <w:spacing w:after="0"/>
        <w:ind w:left="-1" w:right="0"/>
        <w:rPr>
          <w:sz w:val="28"/>
          <w:szCs w:val="28"/>
        </w:rPr>
      </w:pPr>
      <w:r w:rsidRPr="00325F5C">
        <w:rPr>
          <w:sz w:val="28"/>
          <w:szCs w:val="28"/>
          <w:u w:val="single" w:color="000000"/>
        </w:rPr>
        <w:t>Материал.</w:t>
      </w:r>
      <w:r w:rsidRPr="00325F5C">
        <w:rPr>
          <w:sz w:val="28"/>
          <w:szCs w:val="28"/>
        </w:rPr>
        <w:t xml:space="preserve"> Демонстрационный: сюжетные картинки для обучения составлению примеров на сложение; карточки-цифры и карточки-знаки; карточки к игре &lt;&lt;На что похоже».</w:t>
      </w:r>
    </w:p>
    <w:p w:rsidR="00FC47C2" w:rsidRPr="00325F5C" w:rsidRDefault="00325F5C">
      <w:pPr>
        <w:spacing w:after="430"/>
        <w:ind w:left="-1" w:right="0" w:firstLine="0"/>
        <w:rPr>
          <w:sz w:val="28"/>
          <w:szCs w:val="28"/>
        </w:rPr>
      </w:pPr>
      <w:r w:rsidRPr="00325F5C">
        <w:rPr>
          <w:sz w:val="28"/>
          <w:szCs w:val="28"/>
        </w:rPr>
        <w:t>Раздаточный: карточки с цифрами, знаками, набор геометрических фигур (на каждого ребенка).</w:t>
      </w:r>
    </w:p>
    <w:p w:rsidR="00FC47C2" w:rsidRPr="00325F5C" w:rsidRDefault="00325F5C">
      <w:pPr>
        <w:spacing w:after="495" w:line="265" w:lineRule="auto"/>
        <w:ind w:left="533" w:right="0" w:hanging="10"/>
        <w:jc w:val="center"/>
        <w:rPr>
          <w:sz w:val="28"/>
          <w:szCs w:val="28"/>
        </w:rPr>
      </w:pPr>
      <w:r w:rsidRPr="00325F5C">
        <w:rPr>
          <w:sz w:val="28"/>
          <w:szCs w:val="28"/>
        </w:rPr>
        <w:t>Ход занятия.</w:t>
      </w:r>
    </w:p>
    <w:p w:rsidR="00FC47C2" w:rsidRPr="00325F5C" w:rsidRDefault="00325F5C">
      <w:pPr>
        <w:numPr>
          <w:ilvl w:val="0"/>
          <w:numId w:val="1"/>
        </w:numPr>
        <w:ind w:right="0"/>
        <w:rPr>
          <w:sz w:val="28"/>
          <w:szCs w:val="28"/>
        </w:rPr>
      </w:pPr>
      <w:r w:rsidRPr="00325F5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243856</wp:posOffset>
            </wp:positionH>
            <wp:positionV relativeFrom="page">
              <wp:posOffset>2231242</wp:posOffset>
            </wp:positionV>
            <wp:extent cx="27434" cy="18289"/>
            <wp:effectExtent l="0" t="0" r="0" b="0"/>
            <wp:wrapSquare wrapText="bothSides"/>
            <wp:docPr id="1655" name="Picture 1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" name="Picture 16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4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5F5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283483</wp:posOffset>
            </wp:positionH>
            <wp:positionV relativeFrom="page">
              <wp:posOffset>8507373</wp:posOffset>
            </wp:positionV>
            <wp:extent cx="15241" cy="6096"/>
            <wp:effectExtent l="0" t="0" r="0" b="0"/>
            <wp:wrapSquare wrapText="bothSides"/>
            <wp:docPr id="1656" name="Picture 1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" name="Picture 16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5F5C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289579</wp:posOffset>
            </wp:positionH>
            <wp:positionV relativeFrom="page">
              <wp:posOffset>8531758</wp:posOffset>
            </wp:positionV>
            <wp:extent cx="3048" cy="6097"/>
            <wp:effectExtent l="0" t="0" r="0" b="0"/>
            <wp:wrapSquare wrapText="bothSides"/>
            <wp:docPr id="1657" name="Picture 1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" name="Picture 16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5F5C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289579</wp:posOffset>
            </wp:positionH>
            <wp:positionV relativeFrom="page">
              <wp:posOffset>8540902</wp:posOffset>
            </wp:positionV>
            <wp:extent cx="27434" cy="21337"/>
            <wp:effectExtent l="0" t="0" r="0" b="0"/>
            <wp:wrapSquare wrapText="bothSides"/>
            <wp:docPr id="1658" name="Picture 1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" name="Picture 165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4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5F5C">
        <w:rPr>
          <w:sz w:val="28"/>
          <w:szCs w:val="28"/>
        </w:rPr>
        <w:t>Упражнение для развития мелкой моторики: показать сначала один (указательный) палец, потом два (указательный и средний), потом три, четыре, пять (на правой, левой руке, на двух руках сразу); показать один большой палец; побарабанить всеми; помахать одними пальцами.</w:t>
      </w:r>
    </w:p>
    <w:p w:rsidR="00FC47C2" w:rsidRPr="00325F5C" w:rsidRDefault="00325F5C">
      <w:pPr>
        <w:numPr>
          <w:ilvl w:val="0"/>
          <w:numId w:val="1"/>
        </w:numPr>
        <w:spacing w:after="0"/>
        <w:ind w:right="0"/>
        <w:rPr>
          <w:sz w:val="28"/>
          <w:szCs w:val="28"/>
        </w:rPr>
      </w:pPr>
      <w:r w:rsidRPr="00325F5C">
        <w:rPr>
          <w:sz w:val="28"/>
          <w:szCs w:val="28"/>
        </w:rPr>
        <w:t>Математическая разминка. Первый вариант: разложить геометрические фигуры в определенной последовательности (под диктовку воспитателя), считая их по порядку. Второй вариант: разложить фигуры по желанию, назвать их местоположение.</w:t>
      </w:r>
    </w:p>
    <w:p w:rsidR="00FC47C2" w:rsidRPr="00325F5C" w:rsidRDefault="00325F5C">
      <w:pPr>
        <w:ind w:left="-1" w:right="0"/>
        <w:rPr>
          <w:sz w:val="28"/>
          <w:szCs w:val="28"/>
        </w:rPr>
      </w:pPr>
      <w:r w:rsidRPr="00325F5C">
        <w:rPr>
          <w:sz w:val="28"/>
          <w:szCs w:val="28"/>
        </w:rPr>
        <w:t>З. Обучение решению примеров на сложение (на основе анализа сюжетной картинки). Сначала воспитатель знакомит детей со знаками «плюс, равно/равняется, прибавить» и их словесным выражением, потом решает 2-3 примера на прибавление одной единицы (в пределах от одного до пяти).</w:t>
      </w:r>
    </w:p>
    <w:p w:rsidR="00FC47C2" w:rsidRPr="00325F5C" w:rsidRDefault="00325F5C">
      <w:pPr>
        <w:ind w:left="-1" w:right="0"/>
        <w:rPr>
          <w:sz w:val="28"/>
          <w:szCs w:val="28"/>
        </w:rPr>
      </w:pPr>
      <w:r w:rsidRPr="00325F5C">
        <w:rPr>
          <w:sz w:val="28"/>
          <w:szCs w:val="28"/>
        </w:rPr>
        <w:lastRenderedPageBreak/>
        <w:t>Затем дети самостоятельно (при затруднении — с помощью воспитателя) составляют и решают примеры. Воспитатель учит их объяснять действия и правильно их формулировать.</w:t>
      </w:r>
    </w:p>
    <w:p w:rsidR="00FC47C2" w:rsidRPr="00325F5C" w:rsidRDefault="00325F5C">
      <w:pPr>
        <w:ind w:left="-1" w:right="0"/>
        <w:rPr>
          <w:sz w:val="28"/>
          <w:szCs w:val="28"/>
        </w:rPr>
      </w:pPr>
      <w:r w:rsidRPr="00325F5C">
        <w:rPr>
          <w:sz w:val="28"/>
          <w:szCs w:val="28"/>
        </w:rPr>
        <w:t xml:space="preserve">4. Игра что похоже» (см.: Игры и упражнения на развитие умственных способностей у детей дошкольного возраста] Сост. </w:t>
      </w:r>
      <w:proofErr w:type="spellStart"/>
      <w:r w:rsidRPr="00325F5C">
        <w:rPr>
          <w:sz w:val="28"/>
          <w:szCs w:val="28"/>
        </w:rPr>
        <w:t>Л.Венгер</w:t>
      </w:r>
      <w:proofErr w:type="spellEnd"/>
      <w:r w:rsidRPr="00325F5C">
        <w:rPr>
          <w:sz w:val="28"/>
          <w:szCs w:val="28"/>
        </w:rPr>
        <w:t>. М., 1989. — С. 42). Воспитатель предлагает детям 9 —10 картинок поочередно, дети говорят, на что каждое изображение похоже.</w:t>
      </w:r>
    </w:p>
    <w:p w:rsidR="00FC47C2" w:rsidRPr="00325F5C" w:rsidRDefault="00325F5C">
      <w:pPr>
        <w:ind w:left="-1" w:right="0"/>
        <w:rPr>
          <w:sz w:val="28"/>
          <w:szCs w:val="28"/>
        </w:rPr>
      </w:pPr>
      <w:r w:rsidRPr="00325F5C">
        <w:rPr>
          <w:sz w:val="28"/>
          <w:szCs w:val="28"/>
        </w:rPr>
        <w:t>Вне занятия в течение дня дети самостоятельно рисуют собственные картинки и предлагают другим детям сказать, на что это похоже.</w:t>
      </w:r>
    </w:p>
    <w:sectPr w:rsidR="00FC47C2" w:rsidRPr="00325F5C">
      <w:pgSz w:w="11900" w:h="16820"/>
      <w:pgMar w:top="527" w:right="845" w:bottom="1503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E07D8"/>
    <w:multiLevelType w:val="hybridMultilevel"/>
    <w:tmpl w:val="23F83FC6"/>
    <w:lvl w:ilvl="0" w:tplc="0D76C7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ABE32">
      <w:start w:val="1"/>
      <w:numFmt w:val="lowerLetter"/>
      <w:lvlText w:val="%2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0FA22">
      <w:start w:val="1"/>
      <w:numFmt w:val="lowerRoman"/>
      <w:lvlText w:val="%3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760CEC">
      <w:start w:val="1"/>
      <w:numFmt w:val="decimal"/>
      <w:lvlText w:val="%4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62B76">
      <w:start w:val="1"/>
      <w:numFmt w:val="lowerLetter"/>
      <w:lvlText w:val="%5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D84850">
      <w:start w:val="1"/>
      <w:numFmt w:val="lowerRoman"/>
      <w:lvlText w:val="%6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8EFD3A">
      <w:start w:val="1"/>
      <w:numFmt w:val="decimal"/>
      <w:lvlText w:val="%7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CE97DA">
      <w:start w:val="1"/>
      <w:numFmt w:val="lowerLetter"/>
      <w:lvlText w:val="%8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8EEBAA">
      <w:start w:val="1"/>
      <w:numFmt w:val="lowerRoman"/>
      <w:lvlText w:val="%9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7C2"/>
    <w:rsid w:val="00325F5C"/>
    <w:rsid w:val="00672107"/>
    <w:rsid w:val="00B5130B"/>
    <w:rsid w:val="00FC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D25C"/>
  <w15:docId w15:val="{0D4FCAFC-5302-4198-9E0B-E84087CE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3" w:line="341" w:lineRule="auto"/>
      <w:ind w:left="10" w:right="5" w:firstLine="52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72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6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mailto:mend.school.l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cp:lastModifiedBy>Елена Волкова</cp:lastModifiedBy>
  <cp:revision>2</cp:revision>
  <dcterms:created xsi:type="dcterms:W3CDTF">2020-01-29T17:54:00Z</dcterms:created>
  <dcterms:modified xsi:type="dcterms:W3CDTF">2020-01-29T17:54:00Z</dcterms:modified>
</cp:coreProperties>
</file>